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722" w:rsidRPr="00F26891" w:rsidRDefault="00AB0902" w:rsidP="00337FF8">
      <w:pPr>
        <w:ind w:left="540"/>
        <w:jc w:val="both"/>
        <w:rPr>
          <w:rFonts w:ascii="Arial" w:hAnsi="Arial" w:cs="Arial"/>
          <w:bCs/>
          <w:color w:val="002060"/>
          <w:sz w:val="22"/>
          <w:szCs w:val="22"/>
          <w:lang w:val="es-ES_tradnl"/>
        </w:rPr>
      </w:pPr>
      <w:r>
        <w:rPr>
          <w:rFonts w:ascii="Arial" w:hAnsi="Arial" w:cs="Arial"/>
          <w:noProof/>
          <w:color w:val="002060"/>
          <w:sz w:val="24"/>
          <w:szCs w:val="24"/>
          <w:lang w:val="es-CO" w:eastAsia="es-CO"/>
        </w:rPr>
        <w:drawing>
          <wp:anchor distT="0" distB="0" distL="114300" distR="114300" simplePos="0" relativeHeight="251659264" behindDoc="0" locked="0" layoutInCell="1" allowOverlap="1" wp14:anchorId="54B7D965" wp14:editId="2C1BE5B0">
            <wp:simplePos x="0" y="0"/>
            <wp:positionH relativeFrom="margin">
              <wp:align>right</wp:align>
            </wp:positionH>
            <wp:positionV relativeFrom="paragraph">
              <wp:posOffset>13335</wp:posOffset>
            </wp:positionV>
            <wp:extent cx="1600200" cy="1167118"/>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167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DD7B50">
      <w:pPr>
        <w:jc w:val="both"/>
        <w:rPr>
          <w:rFonts w:ascii="Arial" w:hAnsi="Arial" w:cs="Arial"/>
          <w:color w:val="002060"/>
        </w:rPr>
      </w:pPr>
    </w:p>
    <w:p w:rsidR="00DD7B50" w:rsidRPr="00F26891" w:rsidRDefault="00DD7B50" w:rsidP="00A707E2">
      <w:pPr>
        <w:jc w:val="right"/>
        <w:rPr>
          <w:rFonts w:ascii="Arial" w:hAnsi="Arial" w:cs="Arial"/>
          <w:color w:val="002060"/>
        </w:rPr>
      </w:pPr>
    </w:p>
    <w:p w:rsidR="00DD7B50" w:rsidRPr="00F26891" w:rsidRDefault="00DD7B50" w:rsidP="00DD7B50">
      <w:pPr>
        <w:jc w:val="both"/>
        <w:rPr>
          <w:rFonts w:ascii="Arial" w:hAnsi="Arial" w:cs="Arial"/>
          <w:color w:val="002060"/>
          <w:sz w:val="24"/>
          <w:szCs w:val="24"/>
        </w:rPr>
      </w:pPr>
    </w:p>
    <w:p w:rsidR="00A707E2" w:rsidRDefault="00A707E2" w:rsidP="00A707E2">
      <w:pPr>
        <w:jc w:val="center"/>
        <w:rPr>
          <w:rFonts w:ascii="Arial" w:hAnsi="Arial" w:cs="Arial"/>
          <w:b/>
          <w:color w:val="808080" w:themeColor="background1" w:themeShade="80"/>
          <w:sz w:val="96"/>
          <w:szCs w:val="24"/>
        </w:rPr>
      </w:pPr>
    </w:p>
    <w:p w:rsidR="00A707E2" w:rsidRDefault="00A707E2" w:rsidP="00A707E2">
      <w:pPr>
        <w:jc w:val="center"/>
        <w:rPr>
          <w:rFonts w:ascii="Arial" w:hAnsi="Arial" w:cs="Arial"/>
          <w:b/>
          <w:color w:val="808080" w:themeColor="background1" w:themeShade="80"/>
          <w:sz w:val="96"/>
          <w:szCs w:val="24"/>
        </w:rPr>
      </w:pPr>
    </w:p>
    <w:p w:rsidR="00DD7B50" w:rsidRPr="00A707E2" w:rsidRDefault="00AB0902" w:rsidP="00A707E2">
      <w:pPr>
        <w:rPr>
          <w:rFonts w:ascii="Arial" w:hAnsi="Arial" w:cs="Arial"/>
          <w:color w:val="00246C"/>
        </w:rPr>
      </w:pPr>
      <w:r>
        <w:rPr>
          <w:rFonts w:ascii="Arial" w:hAnsi="Arial" w:cs="Arial"/>
          <w:b/>
          <w:noProof/>
          <w:color w:val="00246C"/>
          <w:sz w:val="96"/>
          <w:szCs w:val="24"/>
          <w:lang w:val="es-CO" w:eastAsia="es-CO"/>
        </w:rPr>
        <w:drawing>
          <wp:anchor distT="0" distB="0" distL="114300" distR="114300" simplePos="0" relativeHeight="251658240" behindDoc="0" locked="0" layoutInCell="1" allowOverlap="1" wp14:anchorId="13647930" wp14:editId="1089F1D2">
            <wp:simplePos x="0" y="0"/>
            <wp:positionH relativeFrom="page">
              <wp:align>right</wp:align>
            </wp:positionH>
            <wp:positionV relativeFrom="paragraph">
              <wp:posOffset>502920</wp:posOffset>
            </wp:positionV>
            <wp:extent cx="7743825" cy="5781675"/>
            <wp:effectExtent l="0" t="0" r="952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3825"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7E2" w:rsidRPr="00A707E2">
        <w:rPr>
          <w:rFonts w:ascii="Arial" w:hAnsi="Arial" w:cs="Arial"/>
          <w:b/>
          <w:color w:val="00246C"/>
          <w:sz w:val="96"/>
          <w:szCs w:val="24"/>
        </w:rPr>
        <w:t xml:space="preserve"> </w:t>
      </w:r>
      <w:r w:rsidR="00DD7B50" w:rsidRPr="00A707E2">
        <w:rPr>
          <w:rFonts w:ascii="Arial" w:hAnsi="Arial" w:cs="Arial"/>
          <w:b/>
          <w:color w:val="00246C"/>
          <w:sz w:val="24"/>
          <w:szCs w:val="24"/>
        </w:rPr>
        <w:br w:type="page"/>
      </w:r>
    </w:p>
    <w:p w:rsidR="00DD7B50" w:rsidRDefault="00DD7B50" w:rsidP="00DD7B50">
      <w:pPr>
        <w:rPr>
          <w:rFonts w:ascii="Arial" w:hAnsi="Arial" w:cs="Arial"/>
          <w:b/>
          <w:color w:val="002060"/>
        </w:rPr>
      </w:pPr>
      <w:r w:rsidRPr="007F63C8">
        <w:rPr>
          <w:rFonts w:ascii="Arial" w:hAnsi="Arial" w:cs="Arial"/>
          <w:b/>
          <w:color w:val="002060"/>
        </w:rPr>
        <w:lastRenderedPageBreak/>
        <w:t>INTRODUCCIÓN</w:t>
      </w:r>
    </w:p>
    <w:p w:rsidR="0032363C" w:rsidRPr="007F63C8" w:rsidRDefault="00BB1E9A" w:rsidP="0032363C">
      <w:pPr>
        <w:jc w:val="both"/>
        <w:rPr>
          <w:rFonts w:ascii="Arial" w:hAnsi="Arial" w:cs="Arial"/>
          <w:color w:val="002060"/>
        </w:rPr>
      </w:pPr>
      <w:r w:rsidRPr="007F63C8">
        <w:rPr>
          <w:rFonts w:ascii="Arial" w:hAnsi="Arial" w:cs="Arial"/>
          <w:color w:val="002060"/>
        </w:rPr>
        <w:t xml:space="preserve">La rendición de cuentas es una política pública establecida mediante el </w:t>
      </w:r>
      <w:r w:rsidR="0032363C" w:rsidRPr="007F63C8">
        <w:rPr>
          <w:rFonts w:ascii="Arial" w:hAnsi="Arial" w:cs="Arial"/>
          <w:color w:val="002060"/>
        </w:rPr>
        <w:t xml:space="preserve">documento </w:t>
      </w:r>
      <w:proofErr w:type="spellStart"/>
      <w:r w:rsidR="0032363C" w:rsidRPr="007F63C8">
        <w:rPr>
          <w:rFonts w:ascii="Arial" w:hAnsi="Arial" w:cs="Arial"/>
          <w:color w:val="002060"/>
        </w:rPr>
        <w:t>Conpes</w:t>
      </w:r>
      <w:proofErr w:type="spellEnd"/>
      <w:r w:rsidR="0032363C" w:rsidRPr="007F63C8">
        <w:rPr>
          <w:rFonts w:ascii="Arial" w:hAnsi="Arial" w:cs="Arial"/>
          <w:color w:val="002060"/>
        </w:rPr>
        <w:t xml:space="preserve"> 3654 “POLÍTICA DE RENDICIÓN DE CUENTAS DE LA RAMA EJECUTIVA A LOS CIUDADANOS”</w:t>
      </w:r>
      <w:r w:rsidRPr="007F63C8">
        <w:rPr>
          <w:rFonts w:ascii="Arial" w:hAnsi="Arial" w:cs="Arial"/>
          <w:color w:val="002060"/>
        </w:rPr>
        <w:t xml:space="preserve"> el</w:t>
      </w:r>
      <w:r w:rsidR="0032363C" w:rsidRPr="007F63C8">
        <w:rPr>
          <w:rFonts w:ascii="Arial" w:hAnsi="Arial" w:cs="Arial"/>
          <w:color w:val="002060"/>
        </w:rPr>
        <w:t xml:space="preserve"> </w:t>
      </w:r>
      <w:r w:rsidR="00C67386" w:rsidRPr="007F63C8">
        <w:rPr>
          <w:rFonts w:ascii="Arial" w:hAnsi="Arial" w:cs="Arial"/>
          <w:color w:val="002060"/>
        </w:rPr>
        <w:t xml:space="preserve">cual </w:t>
      </w:r>
      <w:r w:rsidR="0032363C" w:rsidRPr="007F63C8">
        <w:rPr>
          <w:rFonts w:ascii="Arial" w:hAnsi="Arial" w:cs="Arial"/>
          <w:color w:val="002060"/>
        </w:rPr>
        <w:t xml:space="preserve">indica que </w:t>
      </w:r>
      <w:r w:rsidRPr="007F63C8">
        <w:rPr>
          <w:rFonts w:ascii="Arial" w:hAnsi="Arial" w:cs="Arial"/>
          <w:color w:val="002060"/>
        </w:rPr>
        <w:t>este proceso es</w:t>
      </w:r>
      <w:r w:rsidR="0032363C" w:rsidRPr="007F63C8">
        <w:rPr>
          <w:rFonts w:ascii="Arial" w:hAnsi="Arial" w:cs="Arial"/>
          <w:color w:val="002060"/>
        </w:rPr>
        <w:t xml:space="preserve"> </w:t>
      </w:r>
      <w:r w:rsidR="0032363C" w:rsidRPr="007F63C8">
        <w:rPr>
          <w:rFonts w:ascii="Arial" w:hAnsi="Arial" w:cs="Arial"/>
          <w:i/>
          <w:color w:val="002060"/>
        </w:rPr>
        <w:t>“…es la obligación de un actor de informar y explicar sus acciones a otro(s) que tiene el derecho de exigirla, debido a la presencia de una relación de poder, y la posibilidad de imponer algún tipo de sanción por un comportamiento inadecuado o de premiar un comportamiento destacado. En términos políticos y de la estructura del Estado, la rendición de cuentas es el conjunto de estructuras (conjunto de normas jurídicas y de instituciones responsables de informar, explicar y enfrentar premios o sanciones por sus actos), prácticas (acciones concretas adelantadas por las instituciones, los servidores públicos, la sociedad civil y la ciudadanía en general) y resultados (productos y consecuencias generados a partir de las prácticas) mediante los cuales, las organizaciones estatales y los servidores públicos informan, explican y enfrentan premios o sanciones por sus actos a otras instituciones públicas, organismos internacionales y a los ciudadanos y la sociedad civil, quienes tienen el derecho de recibir información y explicaciones y la capacidad de imponer sanciones o premios, al menos simbólicos (</w:t>
      </w:r>
      <w:proofErr w:type="spellStart"/>
      <w:r w:rsidR="0032363C" w:rsidRPr="007F63C8">
        <w:rPr>
          <w:rFonts w:ascii="Arial" w:hAnsi="Arial" w:cs="Arial"/>
          <w:i/>
          <w:color w:val="002060"/>
        </w:rPr>
        <w:t>Schedler</w:t>
      </w:r>
      <w:proofErr w:type="spellEnd"/>
      <w:r w:rsidR="0032363C" w:rsidRPr="007F63C8">
        <w:rPr>
          <w:rFonts w:ascii="Arial" w:hAnsi="Arial" w:cs="Arial"/>
          <w:i/>
          <w:color w:val="002060"/>
        </w:rPr>
        <w:t xml:space="preserve"> 2004; </w:t>
      </w:r>
      <w:proofErr w:type="spellStart"/>
      <w:r w:rsidR="0032363C" w:rsidRPr="007F63C8">
        <w:rPr>
          <w:rFonts w:ascii="Arial" w:hAnsi="Arial" w:cs="Arial"/>
          <w:i/>
          <w:color w:val="002060"/>
        </w:rPr>
        <w:t>Grant</w:t>
      </w:r>
      <w:proofErr w:type="spellEnd"/>
      <w:r w:rsidR="0032363C" w:rsidRPr="007F63C8">
        <w:rPr>
          <w:rFonts w:ascii="Arial" w:hAnsi="Arial" w:cs="Arial"/>
          <w:i/>
          <w:color w:val="002060"/>
        </w:rPr>
        <w:t xml:space="preserve"> y </w:t>
      </w:r>
      <w:proofErr w:type="spellStart"/>
      <w:r w:rsidR="0032363C" w:rsidRPr="007F63C8">
        <w:rPr>
          <w:rFonts w:ascii="Arial" w:hAnsi="Arial" w:cs="Arial"/>
          <w:i/>
          <w:color w:val="002060"/>
        </w:rPr>
        <w:t>Keohane</w:t>
      </w:r>
      <w:proofErr w:type="spellEnd"/>
      <w:r w:rsidR="0032363C" w:rsidRPr="007F63C8">
        <w:rPr>
          <w:rFonts w:ascii="Arial" w:hAnsi="Arial" w:cs="Arial"/>
          <w:i/>
          <w:color w:val="002060"/>
        </w:rPr>
        <w:t xml:space="preserve"> 2005)2</w:t>
      </w:r>
      <w:r w:rsidR="0032363C" w:rsidRPr="007F63C8">
        <w:rPr>
          <w:rFonts w:ascii="Arial" w:hAnsi="Arial" w:cs="Arial"/>
          <w:color w:val="002060"/>
        </w:rPr>
        <w:t>”.</w:t>
      </w:r>
    </w:p>
    <w:p w:rsidR="00BB1E9A" w:rsidRPr="007F63C8" w:rsidRDefault="00BB1E9A" w:rsidP="0032363C">
      <w:pPr>
        <w:jc w:val="both"/>
        <w:rPr>
          <w:rFonts w:ascii="Arial" w:hAnsi="Arial" w:cs="Arial"/>
          <w:color w:val="002060"/>
        </w:rPr>
      </w:pPr>
    </w:p>
    <w:p w:rsidR="00DD7B50" w:rsidRPr="007F63C8" w:rsidRDefault="00BB1E9A" w:rsidP="00DD7B50">
      <w:pPr>
        <w:jc w:val="both"/>
        <w:rPr>
          <w:rFonts w:ascii="Arial" w:hAnsi="Arial" w:cs="Arial"/>
          <w:color w:val="002060"/>
        </w:rPr>
      </w:pPr>
      <w:r w:rsidRPr="007F63C8">
        <w:rPr>
          <w:rFonts w:ascii="Arial" w:hAnsi="Arial" w:cs="Arial"/>
          <w:color w:val="002060"/>
        </w:rPr>
        <w:t>Así mismo, d</w:t>
      </w:r>
      <w:r w:rsidR="00DF72D8" w:rsidRPr="007F63C8">
        <w:rPr>
          <w:rFonts w:ascii="Arial" w:hAnsi="Arial" w:cs="Arial"/>
          <w:color w:val="002060"/>
        </w:rPr>
        <w:t>e conformidad con los</w:t>
      </w:r>
      <w:r w:rsidR="00DD7B50" w:rsidRPr="007F63C8">
        <w:rPr>
          <w:rFonts w:ascii="Arial" w:hAnsi="Arial" w:cs="Arial"/>
          <w:color w:val="002060"/>
        </w:rPr>
        <w:t xml:space="preserve"> </w:t>
      </w:r>
      <w:r w:rsidR="00DF72D8" w:rsidRPr="007F63C8">
        <w:rPr>
          <w:rFonts w:ascii="Arial" w:hAnsi="Arial" w:cs="Arial"/>
          <w:color w:val="002060"/>
        </w:rPr>
        <w:t>a</w:t>
      </w:r>
      <w:r w:rsidR="00DD7B50" w:rsidRPr="007F63C8">
        <w:rPr>
          <w:rFonts w:ascii="Arial" w:hAnsi="Arial" w:cs="Arial"/>
          <w:color w:val="002060"/>
        </w:rPr>
        <w:t>rtículo 3</w:t>
      </w:r>
      <w:r w:rsidR="00DF72D8" w:rsidRPr="007F63C8">
        <w:rPr>
          <w:rFonts w:ascii="Arial" w:hAnsi="Arial" w:cs="Arial"/>
          <w:color w:val="002060"/>
        </w:rPr>
        <w:t>2 y 3</w:t>
      </w:r>
      <w:r w:rsidRPr="007F63C8">
        <w:rPr>
          <w:rFonts w:ascii="Arial" w:hAnsi="Arial" w:cs="Arial"/>
          <w:color w:val="002060"/>
        </w:rPr>
        <w:t>3</w:t>
      </w:r>
      <w:r w:rsidR="00DD7B50" w:rsidRPr="007F63C8">
        <w:rPr>
          <w:rFonts w:ascii="Arial" w:hAnsi="Arial" w:cs="Arial"/>
          <w:color w:val="002060"/>
        </w:rPr>
        <w:t xml:space="preserve"> de la Ley 489 de 1998, sobre “Democratización y Contr</w:t>
      </w:r>
      <w:r w:rsidRPr="007F63C8">
        <w:rPr>
          <w:rFonts w:ascii="Arial" w:hAnsi="Arial" w:cs="Arial"/>
          <w:color w:val="002060"/>
        </w:rPr>
        <w:t xml:space="preserve">ol Social a la gestión pública”, </w:t>
      </w:r>
      <w:r w:rsidR="00DD7B50" w:rsidRPr="007F63C8">
        <w:rPr>
          <w:rFonts w:ascii="Arial" w:hAnsi="Arial" w:cs="Arial"/>
          <w:color w:val="002060"/>
        </w:rPr>
        <w:t xml:space="preserve">en el cual se contemplan las Audiencias Públicas como una de las </w:t>
      </w:r>
      <w:r w:rsidR="00DD7B50" w:rsidRPr="00A008A2">
        <w:rPr>
          <w:rFonts w:ascii="Arial" w:hAnsi="Arial" w:cs="Arial"/>
          <w:i/>
          <w:color w:val="002060"/>
        </w:rPr>
        <w:t>“acciones necesarias para involucrar a los ciudadanos y organizaciones de la sociedad civil en la formulación, ejecución, control y Evaluación de la gestión pública”</w:t>
      </w:r>
      <w:r w:rsidR="00DD7B50" w:rsidRPr="007F63C8">
        <w:rPr>
          <w:rFonts w:ascii="Arial" w:hAnsi="Arial" w:cs="Arial"/>
          <w:color w:val="002060"/>
        </w:rPr>
        <w:t>, la Aeroci</w:t>
      </w:r>
      <w:r w:rsidR="0038745F" w:rsidRPr="007F63C8">
        <w:rPr>
          <w:rFonts w:ascii="Arial" w:hAnsi="Arial" w:cs="Arial"/>
          <w:color w:val="002060"/>
        </w:rPr>
        <w:t>vil realizó</w:t>
      </w:r>
      <w:r w:rsidR="00DD7B50" w:rsidRPr="007F63C8">
        <w:rPr>
          <w:rFonts w:ascii="Arial" w:hAnsi="Arial" w:cs="Arial"/>
          <w:color w:val="002060"/>
        </w:rPr>
        <w:t xml:space="preserve"> su rendición de cuentas a la ciudadanía el 1</w:t>
      </w:r>
      <w:r w:rsidR="00DF72D8" w:rsidRPr="007F63C8">
        <w:rPr>
          <w:rFonts w:ascii="Arial" w:hAnsi="Arial" w:cs="Arial"/>
          <w:color w:val="002060"/>
        </w:rPr>
        <w:t>3</w:t>
      </w:r>
      <w:r w:rsidR="00DD7B50" w:rsidRPr="007F63C8">
        <w:rPr>
          <w:rFonts w:ascii="Arial" w:hAnsi="Arial" w:cs="Arial"/>
          <w:color w:val="002060"/>
        </w:rPr>
        <w:t xml:space="preserve"> de diciembre de 201</w:t>
      </w:r>
      <w:r w:rsidR="00DF72D8" w:rsidRPr="007F63C8">
        <w:rPr>
          <w:rFonts w:ascii="Arial" w:hAnsi="Arial" w:cs="Arial"/>
          <w:color w:val="002060"/>
        </w:rPr>
        <w:t>7</w:t>
      </w:r>
      <w:r w:rsidR="00DD7B50" w:rsidRPr="007F63C8">
        <w:rPr>
          <w:rFonts w:ascii="Arial" w:hAnsi="Arial" w:cs="Arial"/>
          <w:color w:val="002060"/>
        </w:rPr>
        <w:t>, en la cual se presentaron los resultados de la gestión.</w:t>
      </w:r>
    </w:p>
    <w:p w:rsidR="00DD7B50" w:rsidRPr="007F63C8" w:rsidRDefault="00DD7B50" w:rsidP="00DD7B50">
      <w:pPr>
        <w:jc w:val="both"/>
        <w:rPr>
          <w:rFonts w:ascii="Arial" w:hAnsi="Arial" w:cs="Arial"/>
          <w:b/>
          <w:color w:val="002060"/>
        </w:rPr>
      </w:pPr>
    </w:p>
    <w:p w:rsidR="00DD7B50" w:rsidRDefault="00DD7B50" w:rsidP="00DD7B50">
      <w:pPr>
        <w:jc w:val="both"/>
        <w:rPr>
          <w:rFonts w:ascii="Arial" w:hAnsi="Arial" w:cs="Arial"/>
          <w:b/>
          <w:color w:val="002060"/>
        </w:rPr>
      </w:pPr>
      <w:r w:rsidRPr="007F63C8">
        <w:rPr>
          <w:rFonts w:ascii="Arial" w:hAnsi="Arial" w:cs="Arial"/>
          <w:b/>
          <w:color w:val="002060"/>
        </w:rPr>
        <w:t>MISIÓN</w:t>
      </w:r>
    </w:p>
    <w:p w:rsidR="00DD7B50" w:rsidRPr="007F63C8" w:rsidRDefault="00DD7B50" w:rsidP="00DD7B50">
      <w:pPr>
        <w:jc w:val="both"/>
        <w:rPr>
          <w:rFonts w:ascii="Arial" w:hAnsi="Arial" w:cs="Arial"/>
          <w:color w:val="002060"/>
        </w:rPr>
      </w:pPr>
      <w:r w:rsidRPr="007F63C8">
        <w:rPr>
          <w:rFonts w:ascii="Arial" w:hAnsi="Arial" w:cs="Arial"/>
          <w:color w:val="002060"/>
        </w:rPr>
        <w:t>En la Aerocivil trabajamos por el desarrollo ordenado de la aviación civil, de la industria aérea y la utilización segura del espacio aéreo colombiano, facilitando el transporte intermodal y contribuyendo al mejoramiento de la competitividad del país</w:t>
      </w:r>
    </w:p>
    <w:p w:rsidR="00DD7B50" w:rsidRPr="007F63C8" w:rsidRDefault="00DD7B50" w:rsidP="00DD7B50">
      <w:pPr>
        <w:jc w:val="both"/>
        <w:rPr>
          <w:rFonts w:ascii="Arial" w:hAnsi="Arial" w:cs="Arial"/>
          <w:color w:val="002060"/>
        </w:rPr>
      </w:pPr>
    </w:p>
    <w:p w:rsidR="00DD7B50" w:rsidRDefault="00DD7B50" w:rsidP="00DD7B50">
      <w:pPr>
        <w:jc w:val="both"/>
        <w:rPr>
          <w:rFonts w:ascii="Arial" w:hAnsi="Arial" w:cs="Arial"/>
          <w:b/>
          <w:color w:val="002060"/>
        </w:rPr>
      </w:pPr>
      <w:r w:rsidRPr="007F63C8">
        <w:rPr>
          <w:rFonts w:ascii="Arial" w:hAnsi="Arial" w:cs="Arial"/>
          <w:b/>
          <w:color w:val="002060"/>
        </w:rPr>
        <w:t>VISIÓN</w:t>
      </w:r>
    </w:p>
    <w:p w:rsidR="00DD7B50" w:rsidRPr="007F63C8" w:rsidRDefault="00DD7B50" w:rsidP="00DD7B50">
      <w:pPr>
        <w:jc w:val="both"/>
        <w:rPr>
          <w:rFonts w:ascii="Arial" w:hAnsi="Arial" w:cs="Arial"/>
          <w:color w:val="002060"/>
        </w:rPr>
      </w:pPr>
      <w:r w:rsidRPr="007F63C8">
        <w:rPr>
          <w:rFonts w:ascii="Arial" w:hAnsi="Arial" w:cs="Arial"/>
          <w:color w:val="002060"/>
        </w:rPr>
        <w:t>La Aerocivil en el año 2026, será una institución líder a nivel internacional, ambientalmente responsable, con infraestructura aeronáutica y aeroportuaria que cumpla con los estándares de seguridad operacional del orden nacional e internacional</w:t>
      </w:r>
    </w:p>
    <w:p w:rsidR="00FC338E" w:rsidRPr="007F63C8" w:rsidRDefault="00FC338E" w:rsidP="00DD7B50">
      <w:pPr>
        <w:jc w:val="both"/>
        <w:rPr>
          <w:rFonts w:ascii="Arial" w:hAnsi="Arial" w:cs="Arial"/>
          <w:color w:val="002060"/>
        </w:rPr>
      </w:pPr>
    </w:p>
    <w:p w:rsidR="00FC338E" w:rsidRDefault="00FC338E" w:rsidP="00DD7B50">
      <w:pPr>
        <w:jc w:val="both"/>
        <w:rPr>
          <w:rFonts w:ascii="Arial" w:hAnsi="Arial" w:cs="Arial"/>
          <w:b/>
          <w:color w:val="002060"/>
        </w:rPr>
      </w:pPr>
      <w:r w:rsidRPr="007F63C8">
        <w:rPr>
          <w:rFonts w:ascii="Arial" w:hAnsi="Arial" w:cs="Arial"/>
          <w:b/>
          <w:color w:val="002060"/>
        </w:rPr>
        <w:t>OBJETIVOS INSTITUCIONALES</w:t>
      </w:r>
    </w:p>
    <w:p w:rsidR="00FC338E" w:rsidRPr="007F63C8" w:rsidRDefault="00FC338E" w:rsidP="00FC338E">
      <w:pPr>
        <w:pStyle w:val="NormalWeb"/>
        <w:spacing w:before="0" w:beforeAutospacing="0" w:after="150" w:afterAutospacing="0"/>
        <w:rPr>
          <w:rFonts w:ascii="Arial" w:hAnsi="Arial" w:cs="Arial"/>
          <w:color w:val="002060"/>
          <w:sz w:val="20"/>
          <w:szCs w:val="20"/>
        </w:rPr>
      </w:pPr>
      <w:r w:rsidRPr="007F63C8">
        <w:rPr>
          <w:rFonts w:ascii="Arial" w:hAnsi="Arial" w:cs="Arial"/>
          <w:color w:val="002060"/>
          <w:sz w:val="20"/>
          <w:szCs w:val="20"/>
        </w:rPr>
        <w:t>Dentro del proceso estratégico se fijaron seis (6) objetivos institucionales, alrededor de los cuales se establecieron las líneas de acción para la entidad del presente cuatrienio. ​</w:t>
      </w:r>
    </w:p>
    <w:p w:rsidR="00FC338E" w:rsidRPr="007F63C8" w:rsidRDefault="00FC338E" w:rsidP="00FC338E">
      <w:pPr>
        <w:pStyle w:val="Prrafodelista"/>
        <w:numPr>
          <w:ilvl w:val="0"/>
          <w:numId w:val="30"/>
        </w:numPr>
        <w:jc w:val="both"/>
        <w:rPr>
          <w:rFonts w:ascii="Arial" w:hAnsi="Arial" w:cs="Arial"/>
          <w:color w:val="002060"/>
        </w:rPr>
      </w:pPr>
      <w:r w:rsidRPr="007F63C8">
        <w:rPr>
          <w:rFonts w:ascii="Arial" w:hAnsi="Arial" w:cs="Arial"/>
          <w:color w:val="002060"/>
        </w:rPr>
        <w:t>Mejorar los niveles de seguridad operacional del transporte aéreo.</w:t>
      </w:r>
    </w:p>
    <w:p w:rsidR="00FC338E" w:rsidRPr="007F63C8" w:rsidRDefault="00FC338E" w:rsidP="00FC338E">
      <w:pPr>
        <w:pStyle w:val="Prrafodelista"/>
        <w:numPr>
          <w:ilvl w:val="0"/>
          <w:numId w:val="30"/>
        </w:numPr>
        <w:jc w:val="both"/>
        <w:rPr>
          <w:rFonts w:ascii="Arial" w:hAnsi="Arial" w:cs="Arial"/>
          <w:color w:val="002060"/>
        </w:rPr>
      </w:pPr>
      <w:r w:rsidRPr="007F63C8">
        <w:rPr>
          <w:rFonts w:ascii="Arial" w:hAnsi="Arial" w:cs="Arial"/>
          <w:color w:val="002060"/>
        </w:rPr>
        <w:t>Mejorar la eficiencia e incrementar la capacidad de los servicios a la navegación aérea y de los servicios aeroportuarios.</w:t>
      </w:r>
    </w:p>
    <w:p w:rsidR="00FC338E" w:rsidRPr="007F63C8" w:rsidRDefault="00FC338E" w:rsidP="00FC338E">
      <w:pPr>
        <w:pStyle w:val="Prrafodelista"/>
        <w:numPr>
          <w:ilvl w:val="0"/>
          <w:numId w:val="30"/>
        </w:numPr>
        <w:jc w:val="both"/>
        <w:rPr>
          <w:rFonts w:ascii="Arial" w:hAnsi="Arial" w:cs="Arial"/>
          <w:color w:val="002060"/>
        </w:rPr>
      </w:pPr>
      <w:r w:rsidRPr="007F63C8">
        <w:rPr>
          <w:rFonts w:ascii="Arial" w:hAnsi="Arial" w:cs="Arial"/>
          <w:color w:val="002060"/>
        </w:rPr>
        <w:t>Mejorar la facilitación y la seguridad de la aviación civil.</w:t>
      </w:r>
    </w:p>
    <w:p w:rsidR="00FC338E" w:rsidRPr="007F63C8" w:rsidRDefault="00FC338E" w:rsidP="00FC338E">
      <w:pPr>
        <w:pStyle w:val="Prrafodelista"/>
        <w:numPr>
          <w:ilvl w:val="0"/>
          <w:numId w:val="30"/>
        </w:numPr>
        <w:jc w:val="both"/>
        <w:rPr>
          <w:rFonts w:ascii="Arial" w:hAnsi="Arial" w:cs="Arial"/>
          <w:color w:val="002060"/>
        </w:rPr>
      </w:pPr>
      <w:r w:rsidRPr="007F63C8">
        <w:rPr>
          <w:rFonts w:ascii="Arial" w:hAnsi="Arial" w:cs="Arial"/>
          <w:color w:val="002060"/>
        </w:rPr>
        <w:t>Minimizar los impactos negativos que genera el transporte aéreo sobre el medio ambiente y los recursos naturales.</w:t>
      </w:r>
    </w:p>
    <w:p w:rsidR="00FC338E" w:rsidRPr="007F63C8" w:rsidRDefault="00FC338E" w:rsidP="00FC338E">
      <w:pPr>
        <w:pStyle w:val="Prrafodelista"/>
        <w:numPr>
          <w:ilvl w:val="0"/>
          <w:numId w:val="30"/>
        </w:numPr>
        <w:jc w:val="both"/>
        <w:rPr>
          <w:rFonts w:ascii="Arial" w:hAnsi="Arial" w:cs="Arial"/>
          <w:color w:val="002060"/>
        </w:rPr>
      </w:pPr>
      <w:r w:rsidRPr="007F63C8">
        <w:rPr>
          <w:rFonts w:ascii="Arial" w:hAnsi="Arial" w:cs="Arial"/>
          <w:color w:val="002060"/>
        </w:rPr>
        <w:t>Fomentar la cobertura y el crecimiento de la aviación civil.</w:t>
      </w:r>
    </w:p>
    <w:p w:rsidR="005750E9" w:rsidRPr="007F63C8" w:rsidRDefault="00FC338E" w:rsidP="00920212">
      <w:pPr>
        <w:pStyle w:val="Prrafodelista"/>
        <w:numPr>
          <w:ilvl w:val="0"/>
          <w:numId w:val="30"/>
        </w:numPr>
        <w:jc w:val="both"/>
        <w:rPr>
          <w:rFonts w:ascii="Arial" w:hAnsi="Arial" w:cs="Arial"/>
          <w:color w:val="002060"/>
        </w:rPr>
      </w:pPr>
      <w:r w:rsidRPr="007F63C8">
        <w:rPr>
          <w:rFonts w:ascii="Arial" w:hAnsi="Arial" w:cs="Arial"/>
          <w:color w:val="002060"/>
        </w:rPr>
        <w:t>Fortalecer la gestión y eficiencia institucional. ​</w:t>
      </w:r>
      <w:r w:rsidR="005750E9" w:rsidRPr="007F63C8">
        <w:rPr>
          <w:rFonts w:ascii="Arial" w:hAnsi="Arial" w:cs="Arial"/>
          <w:color w:val="002060"/>
        </w:rPr>
        <w:br w:type="page"/>
      </w:r>
    </w:p>
    <w:p w:rsidR="00DD7B50" w:rsidRDefault="00835786" w:rsidP="00C91CEA">
      <w:pPr>
        <w:pStyle w:val="Prrafodelista"/>
        <w:numPr>
          <w:ilvl w:val="0"/>
          <w:numId w:val="26"/>
        </w:numPr>
        <w:jc w:val="both"/>
        <w:rPr>
          <w:rFonts w:ascii="Arial" w:hAnsi="Arial" w:cs="Arial"/>
          <w:b/>
          <w:color w:val="002060"/>
        </w:rPr>
      </w:pPr>
      <w:r w:rsidRPr="007F63C8">
        <w:rPr>
          <w:rFonts w:ascii="Arial" w:hAnsi="Arial" w:cs="Arial"/>
          <w:b/>
          <w:color w:val="002060"/>
        </w:rPr>
        <w:lastRenderedPageBreak/>
        <w:t>OBJETIVO GENERAL</w:t>
      </w:r>
      <w:r w:rsidR="007553D6">
        <w:rPr>
          <w:rFonts w:ascii="Arial" w:hAnsi="Arial" w:cs="Arial"/>
          <w:b/>
          <w:color w:val="002060"/>
        </w:rPr>
        <w:t xml:space="preserve"> RENDICIÓN DE CUENTAS</w:t>
      </w:r>
    </w:p>
    <w:p w:rsidR="00A008A2" w:rsidRPr="007F63C8" w:rsidRDefault="00A008A2" w:rsidP="00A008A2">
      <w:pPr>
        <w:pStyle w:val="Prrafodelista"/>
        <w:ind w:left="360"/>
        <w:jc w:val="both"/>
        <w:rPr>
          <w:rFonts w:ascii="Arial" w:hAnsi="Arial" w:cs="Arial"/>
          <w:b/>
          <w:color w:val="002060"/>
        </w:rPr>
      </w:pPr>
    </w:p>
    <w:p w:rsidR="00DD7B50" w:rsidRPr="007F63C8" w:rsidRDefault="00DF72D8" w:rsidP="00DF72D8">
      <w:pPr>
        <w:ind w:left="360"/>
        <w:jc w:val="both"/>
        <w:rPr>
          <w:rFonts w:ascii="Arial" w:hAnsi="Arial" w:cs="Arial"/>
          <w:color w:val="002060"/>
        </w:rPr>
      </w:pPr>
      <w:r w:rsidRPr="007F63C8">
        <w:rPr>
          <w:rFonts w:ascii="Arial" w:hAnsi="Arial" w:cs="Arial"/>
          <w:color w:val="002060"/>
        </w:rPr>
        <w:t>Informar a la ciudadanía sobre la gestión realizada por la Aeronáutica Civil durante la vigencia 2017, creando espacios de diálogo que nos permitan d</w:t>
      </w:r>
      <w:r w:rsidR="00DD7B50" w:rsidRPr="007F63C8">
        <w:rPr>
          <w:rFonts w:ascii="Arial" w:hAnsi="Arial" w:cs="Arial"/>
          <w:color w:val="002060"/>
        </w:rPr>
        <w:t>ar cumplimiento a la obl</w:t>
      </w:r>
      <w:r w:rsidRPr="007F63C8">
        <w:rPr>
          <w:rFonts w:ascii="Arial" w:hAnsi="Arial" w:cs="Arial"/>
          <w:color w:val="002060"/>
        </w:rPr>
        <w:t xml:space="preserve">igación legal de rendir cuentas. </w:t>
      </w:r>
    </w:p>
    <w:p w:rsidR="00F26891" w:rsidRDefault="00F26891" w:rsidP="00DD7B50">
      <w:pPr>
        <w:jc w:val="both"/>
        <w:rPr>
          <w:rFonts w:ascii="Arial" w:hAnsi="Arial" w:cs="Arial"/>
          <w:b/>
          <w:color w:val="002060"/>
        </w:rPr>
      </w:pPr>
    </w:p>
    <w:p w:rsidR="00A008A2" w:rsidRPr="007F63C8" w:rsidRDefault="00A008A2" w:rsidP="00DD7B50">
      <w:pPr>
        <w:jc w:val="both"/>
        <w:rPr>
          <w:rFonts w:ascii="Arial" w:hAnsi="Arial" w:cs="Arial"/>
          <w:b/>
          <w:color w:val="002060"/>
        </w:rPr>
      </w:pPr>
    </w:p>
    <w:p w:rsidR="007553D6" w:rsidRPr="007F63C8" w:rsidRDefault="007553D6" w:rsidP="007553D6">
      <w:pPr>
        <w:pStyle w:val="Prrafodelista"/>
        <w:numPr>
          <w:ilvl w:val="0"/>
          <w:numId w:val="26"/>
        </w:numPr>
        <w:jc w:val="both"/>
        <w:rPr>
          <w:rFonts w:ascii="Arial" w:hAnsi="Arial" w:cs="Arial"/>
          <w:b/>
          <w:color w:val="002060"/>
        </w:rPr>
      </w:pPr>
      <w:r w:rsidRPr="007F63C8">
        <w:rPr>
          <w:rFonts w:ascii="Arial" w:hAnsi="Arial" w:cs="Arial"/>
          <w:b/>
          <w:color w:val="002060"/>
        </w:rPr>
        <w:t xml:space="preserve">PREPARACIÓN DE LA RENDICIÓN DE CUENTAS </w:t>
      </w:r>
    </w:p>
    <w:p w:rsidR="007553D6" w:rsidRPr="007F63C8" w:rsidRDefault="007553D6" w:rsidP="007553D6">
      <w:pPr>
        <w:jc w:val="both"/>
        <w:rPr>
          <w:rFonts w:ascii="Arial" w:hAnsi="Arial" w:cs="Arial"/>
          <w:b/>
          <w:color w:val="002060"/>
        </w:rPr>
      </w:pPr>
    </w:p>
    <w:p w:rsidR="007553D6" w:rsidRPr="00A008A2" w:rsidRDefault="007553D6" w:rsidP="006D7466">
      <w:pPr>
        <w:pStyle w:val="Prrafodelista"/>
        <w:numPr>
          <w:ilvl w:val="1"/>
          <w:numId w:val="26"/>
        </w:numPr>
        <w:jc w:val="both"/>
        <w:rPr>
          <w:rFonts w:ascii="Arial" w:hAnsi="Arial" w:cs="Arial"/>
          <w:color w:val="002060"/>
        </w:rPr>
      </w:pPr>
      <w:r w:rsidRPr="006D7466">
        <w:rPr>
          <w:rFonts w:ascii="Arial" w:hAnsi="Arial" w:cs="Arial"/>
          <w:b/>
          <w:color w:val="002060"/>
        </w:rPr>
        <w:t>PLAN DE TRABAJO</w:t>
      </w:r>
    </w:p>
    <w:p w:rsidR="00A008A2" w:rsidRPr="006D7466" w:rsidRDefault="00A008A2" w:rsidP="00A008A2">
      <w:pPr>
        <w:pStyle w:val="Prrafodelista"/>
        <w:ind w:left="360"/>
        <w:jc w:val="both"/>
        <w:rPr>
          <w:rFonts w:ascii="Arial" w:hAnsi="Arial" w:cs="Arial"/>
          <w:color w:val="002060"/>
        </w:rPr>
      </w:pPr>
    </w:p>
    <w:p w:rsidR="007553D6" w:rsidRPr="007F63C8" w:rsidRDefault="007553D6" w:rsidP="007553D6">
      <w:pPr>
        <w:pStyle w:val="Prrafodelista"/>
        <w:ind w:left="360"/>
        <w:jc w:val="both"/>
        <w:rPr>
          <w:rFonts w:ascii="Arial" w:hAnsi="Arial" w:cs="Arial"/>
          <w:color w:val="002060"/>
        </w:rPr>
      </w:pPr>
      <w:r w:rsidRPr="007F63C8">
        <w:rPr>
          <w:rFonts w:ascii="Arial" w:hAnsi="Arial" w:cs="Arial"/>
          <w:color w:val="002060"/>
        </w:rPr>
        <w:t xml:space="preserve">Con el fin de desarrollar de manera óptima la estrategia de Rendición de Cuentas, se delegó un equipo de trabajo interdisciplinario, el cual estructuró el plan trabajo con actividades que dependían del antes, durante y después de la audiencia.  </w:t>
      </w:r>
    </w:p>
    <w:p w:rsidR="007553D6" w:rsidRPr="007F63C8" w:rsidRDefault="007553D6" w:rsidP="007553D6">
      <w:pPr>
        <w:pStyle w:val="Prrafodelista"/>
        <w:ind w:left="360"/>
        <w:jc w:val="both"/>
        <w:rPr>
          <w:rFonts w:ascii="Arial" w:hAnsi="Arial" w:cs="Arial"/>
          <w:color w:val="002060"/>
        </w:rPr>
      </w:pPr>
    </w:p>
    <w:p w:rsidR="007553D6" w:rsidRDefault="007553D6" w:rsidP="007553D6">
      <w:pPr>
        <w:pStyle w:val="Prrafodelista"/>
        <w:ind w:left="360"/>
        <w:jc w:val="both"/>
        <w:rPr>
          <w:rFonts w:ascii="Arial" w:hAnsi="Arial" w:cs="Arial"/>
          <w:color w:val="002060"/>
        </w:rPr>
      </w:pPr>
      <w:r w:rsidRPr="007F63C8">
        <w:rPr>
          <w:rFonts w:ascii="Arial" w:hAnsi="Arial" w:cs="Arial"/>
          <w:color w:val="002060"/>
        </w:rPr>
        <w:t>A continuación, se relaciona el plan de trabajo:</w:t>
      </w:r>
    </w:p>
    <w:p w:rsidR="00A008A2" w:rsidRDefault="00A008A2" w:rsidP="007553D6">
      <w:pPr>
        <w:pStyle w:val="Prrafodelista"/>
        <w:ind w:left="360"/>
        <w:jc w:val="both"/>
        <w:rPr>
          <w:rFonts w:ascii="Arial" w:hAnsi="Arial" w:cs="Arial"/>
          <w:color w:val="002060"/>
          <w:sz w:val="22"/>
          <w:szCs w:val="22"/>
        </w:rPr>
      </w:pPr>
    </w:p>
    <w:tbl>
      <w:tblPr>
        <w:tblW w:w="9781" w:type="dxa"/>
        <w:tblInd w:w="132" w:type="dxa"/>
        <w:tblLayout w:type="fixed"/>
        <w:tblCellMar>
          <w:left w:w="70" w:type="dxa"/>
          <w:right w:w="70" w:type="dxa"/>
        </w:tblCellMar>
        <w:tblLook w:val="04A0" w:firstRow="1" w:lastRow="0" w:firstColumn="1" w:lastColumn="0" w:noHBand="0" w:noVBand="1"/>
      </w:tblPr>
      <w:tblGrid>
        <w:gridCol w:w="1985"/>
        <w:gridCol w:w="2409"/>
        <w:gridCol w:w="1134"/>
        <w:gridCol w:w="4253"/>
      </w:tblGrid>
      <w:tr w:rsidR="007553D6" w:rsidRPr="00C50D46" w:rsidTr="007553D6">
        <w:trPr>
          <w:trHeight w:val="325"/>
          <w:tblHeader/>
        </w:trPr>
        <w:tc>
          <w:tcPr>
            <w:tcW w:w="1985" w:type="dxa"/>
            <w:tcBorders>
              <w:top w:val="single" w:sz="8" w:space="0" w:color="auto"/>
              <w:left w:val="single" w:sz="8" w:space="0" w:color="auto"/>
              <w:bottom w:val="single" w:sz="8" w:space="0" w:color="auto"/>
              <w:right w:val="single" w:sz="8" w:space="0" w:color="auto"/>
            </w:tcBorders>
            <w:shd w:val="clear" w:color="000000" w:fill="002060"/>
            <w:vAlign w:val="center"/>
            <w:hideMark/>
          </w:tcPr>
          <w:p w:rsidR="007553D6" w:rsidRPr="00D207B1" w:rsidRDefault="007553D6" w:rsidP="00920212">
            <w:pPr>
              <w:jc w:val="center"/>
              <w:rPr>
                <w:rFonts w:ascii="Arial" w:hAnsi="Arial" w:cs="Arial"/>
                <w:b/>
                <w:bCs/>
                <w:color w:val="FFFFFF"/>
                <w:sz w:val="18"/>
                <w:szCs w:val="18"/>
                <w:lang w:val="es-CO" w:eastAsia="es-CO"/>
              </w:rPr>
            </w:pPr>
            <w:r w:rsidRPr="00D207B1">
              <w:rPr>
                <w:rFonts w:ascii="Arial" w:hAnsi="Arial" w:cs="Arial"/>
                <w:b/>
                <w:bCs/>
                <w:color w:val="FFFFFF"/>
                <w:sz w:val="18"/>
                <w:szCs w:val="18"/>
                <w:lang w:val="es-CO" w:eastAsia="es-CO"/>
              </w:rPr>
              <w:t>ACTIVIDADES</w:t>
            </w:r>
          </w:p>
        </w:tc>
        <w:tc>
          <w:tcPr>
            <w:tcW w:w="2409" w:type="dxa"/>
            <w:tcBorders>
              <w:top w:val="single" w:sz="8" w:space="0" w:color="auto"/>
              <w:left w:val="nil"/>
              <w:bottom w:val="single" w:sz="8" w:space="0" w:color="auto"/>
              <w:right w:val="single" w:sz="8" w:space="0" w:color="auto"/>
            </w:tcBorders>
            <w:shd w:val="clear" w:color="000000" w:fill="002060"/>
            <w:vAlign w:val="center"/>
            <w:hideMark/>
          </w:tcPr>
          <w:p w:rsidR="007553D6" w:rsidRPr="00D207B1" w:rsidRDefault="007553D6" w:rsidP="00920212">
            <w:pPr>
              <w:jc w:val="center"/>
              <w:rPr>
                <w:rFonts w:ascii="Arial" w:hAnsi="Arial" w:cs="Arial"/>
                <w:b/>
                <w:bCs/>
                <w:color w:val="FFFFFF"/>
                <w:sz w:val="18"/>
                <w:szCs w:val="18"/>
                <w:lang w:val="es-CO" w:eastAsia="es-CO"/>
              </w:rPr>
            </w:pPr>
            <w:r w:rsidRPr="00D207B1">
              <w:rPr>
                <w:rFonts w:ascii="Arial" w:hAnsi="Arial" w:cs="Arial"/>
                <w:b/>
                <w:bCs/>
                <w:color w:val="FFFFFF"/>
                <w:sz w:val="18"/>
                <w:szCs w:val="18"/>
                <w:lang w:val="es-CO" w:eastAsia="es-CO"/>
              </w:rPr>
              <w:t>RESPONSABLE</w:t>
            </w:r>
          </w:p>
        </w:tc>
        <w:tc>
          <w:tcPr>
            <w:tcW w:w="1134" w:type="dxa"/>
            <w:tcBorders>
              <w:top w:val="single" w:sz="8" w:space="0" w:color="auto"/>
              <w:left w:val="nil"/>
              <w:bottom w:val="single" w:sz="8" w:space="0" w:color="auto"/>
              <w:right w:val="single" w:sz="8" w:space="0" w:color="auto"/>
            </w:tcBorders>
            <w:shd w:val="clear" w:color="000000" w:fill="002060"/>
            <w:vAlign w:val="center"/>
            <w:hideMark/>
          </w:tcPr>
          <w:p w:rsidR="007553D6" w:rsidRPr="00D207B1" w:rsidRDefault="007553D6" w:rsidP="00920212">
            <w:pPr>
              <w:jc w:val="center"/>
              <w:rPr>
                <w:rFonts w:ascii="Arial" w:hAnsi="Arial" w:cs="Arial"/>
                <w:b/>
                <w:bCs/>
                <w:color w:val="FFFFFF"/>
                <w:sz w:val="18"/>
                <w:szCs w:val="18"/>
                <w:lang w:val="es-CO" w:eastAsia="es-CO"/>
              </w:rPr>
            </w:pPr>
            <w:r w:rsidRPr="00D207B1">
              <w:rPr>
                <w:rFonts w:ascii="Arial" w:hAnsi="Arial" w:cs="Arial"/>
                <w:b/>
                <w:bCs/>
                <w:color w:val="FFFFFF"/>
                <w:sz w:val="18"/>
                <w:szCs w:val="18"/>
                <w:lang w:val="es-CO" w:eastAsia="es-CO"/>
              </w:rPr>
              <w:t>FECHA</w:t>
            </w:r>
          </w:p>
        </w:tc>
        <w:tc>
          <w:tcPr>
            <w:tcW w:w="4253" w:type="dxa"/>
            <w:tcBorders>
              <w:top w:val="single" w:sz="8" w:space="0" w:color="auto"/>
              <w:left w:val="nil"/>
              <w:bottom w:val="single" w:sz="8" w:space="0" w:color="auto"/>
              <w:right w:val="single" w:sz="8" w:space="0" w:color="auto"/>
            </w:tcBorders>
            <w:shd w:val="clear" w:color="000000" w:fill="002060"/>
            <w:vAlign w:val="center"/>
            <w:hideMark/>
          </w:tcPr>
          <w:p w:rsidR="007553D6" w:rsidRPr="00D207B1" w:rsidRDefault="007553D6" w:rsidP="00920212">
            <w:pPr>
              <w:jc w:val="center"/>
              <w:rPr>
                <w:rFonts w:ascii="Arial" w:hAnsi="Arial" w:cs="Arial"/>
                <w:b/>
                <w:bCs/>
                <w:color w:val="FFFFFF"/>
                <w:sz w:val="18"/>
                <w:szCs w:val="18"/>
                <w:lang w:val="es-CO" w:eastAsia="es-CO"/>
              </w:rPr>
            </w:pPr>
            <w:r w:rsidRPr="00D207B1">
              <w:rPr>
                <w:rFonts w:ascii="Arial" w:hAnsi="Arial" w:cs="Arial"/>
                <w:b/>
                <w:bCs/>
                <w:color w:val="FFFFFF"/>
                <w:sz w:val="18"/>
                <w:szCs w:val="18"/>
                <w:lang w:val="es-CO" w:eastAsia="es-CO"/>
              </w:rPr>
              <w:t>OBSERVACIONES</w:t>
            </w:r>
          </w:p>
        </w:tc>
      </w:tr>
      <w:tr w:rsidR="007553D6" w:rsidRPr="00D207B1" w:rsidTr="007553D6">
        <w:trPr>
          <w:trHeight w:val="81"/>
          <w:tblHeader/>
        </w:trPr>
        <w:tc>
          <w:tcPr>
            <w:tcW w:w="9781" w:type="dxa"/>
            <w:gridSpan w:val="4"/>
            <w:tcBorders>
              <w:top w:val="single" w:sz="8" w:space="0" w:color="auto"/>
              <w:left w:val="single" w:sz="8" w:space="0" w:color="auto"/>
              <w:bottom w:val="single" w:sz="8" w:space="0" w:color="auto"/>
              <w:right w:val="single" w:sz="8" w:space="0" w:color="auto"/>
            </w:tcBorders>
            <w:shd w:val="clear" w:color="000000" w:fill="D0CECE"/>
            <w:vAlign w:val="center"/>
            <w:hideMark/>
          </w:tcPr>
          <w:p w:rsidR="007553D6" w:rsidRPr="00D207B1" w:rsidRDefault="007553D6" w:rsidP="00920212">
            <w:pPr>
              <w:jc w:val="center"/>
              <w:rPr>
                <w:rFonts w:ascii="Arial" w:hAnsi="Arial" w:cs="Arial"/>
                <w:b/>
                <w:bCs/>
                <w:i/>
                <w:iCs/>
                <w:color w:val="000000"/>
                <w:sz w:val="18"/>
                <w:lang w:val="es-CO" w:eastAsia="es-CO"/>
              </w:rPr>
            </w:pPr>
            <w:r w:rsidRPr="00D207B1">
              <w:rPr>
                <w:rFonts w:ascii="Arial" w:hAnsi="Arial" w:cs="Arial"/>
                <w:b/>
                <w:bCs/>
                <w:i/>
                <w:iCs/>
                <w:color w:val="000000"/>
                <w:sz w:val="18"/>
                <w:lang w:val="es-CO" w:eastAsia="es-CO"/>
              </w:rPr>
              <w:t>ANTES</w:t>
            </w:r>
          </w:p>
        </w:tc>
      </w:tr>
      <w:tr w:rsidR="007553D6" w:rsidRPr="00C50D46" w:rsidTr="007553D6">
        <w:trPr>
          <w:trHeight w:val="1214"/>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Solicitar delegados equipo de trabajo</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30/08/2017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Delegados de las áreas (Dirección General - DG, Secretaria General SG, Oficina de Control Interno - </w:t>
            </w:r>
            <w:proofErr w:type="spellStart"/>
            <w:r w:rsidRPr="00D207B1">
              <w:rPr>
                <w:rFonts w:ascii="Arial" w:hAnsi="Arial" w:cs="Arial"/>
                <w:color w:val="000000"/>
                <w:sz w:val="18"/>
                <w:lang w:val="es-CO" w:eastAsia="es-CO"/>
              </w:rPr>
              <w:t>OCI</w:t>
            </w:r>
            <w:proofErr w:type="spellEnd"/>
            <w:r w:rsidRPr="00D207B1">
              <w:rPr>
                <w:rFonts w:ascii="Arial" w:hAnsi="Arial" w:cs="Arial"/>
                <w:color w:val="000000"/>
                <w:sz w:val="18"/>
                <w:lang w:val="es-CO" w:eastAsia="es-CO"/>
              </w:rPr>
              <w:t>, Centro de Estudios Aeronáuticos - CEA,</w:t>
            </w:r>
            <w:r>
              <w:rPr>
                <w:rFonts w:ascii="Arial" w:hAnsi="Arial" w:cs="Arial"/>
                <w:color w:val="000000"/>
                <w:sz w:val="18"/>
                <w:lang w:val="es-CO" w:eastAsia="es-CO"/>
              </w:rPr>
              <w:t xml:space="preserve"> </w:t>
            </w:r>
            <w:r w:rsidRPr="00D207B1">
              <w:rPr>
                <w:rFonts w:ascii="Arial" w:hAnsi="Arial" w:cs="Arial"/>
                <w:color w:val="000000"/>
                <w:sz w:val="18"/>
                <w:lang w:val="es-CO" w:eastAsia="es-CO"/>
              </w:rPr>
              <w:t xml:space="preserve">Dirección de Informática - DI, Grupo de Atención al Ciudadano - </w:t>
            </w:r>
            <w:proofErr w:type="spellStart"/>
            <w:r w:rsidRPr="00D207B1">
              <w:rPr>
                <w:rFonts w:ascii="Arial" w:hAnsi="Arial" w:cs="Arial"/>
                <w:color w:val="000000"/>
                <w:sz w:val="18"/>
                <w:lang w:val="es-CO" w:eastAsia="es-CO"/>
              </w:rPr>
              <w:t>GAC</w:t>
            </w:r>
            <w:proofErr w:type="spellEnd"/>
            <w:r w:rsidRPr="00D207B1">
              <w:rPr>
                <w:rFonts w:ascii="Arial" w:hAnsi="Arial" w:cs="Arial"/>
                <w:color w:val="000000"/>
                <w:sz w:val="18"/>
                <w:lang w:val="es-CO" w:eastAsia="es-CO"/>
              </w:rPr>
              <w:t xml:space="preserve">, Grupo de Atención al Usuario - </w:t>
            </w:r>
            <w:proofErr w:type="spellStart"/>
            <w:r w:rsidRPr="00D207B1">
              <w:rPr>
                <w:rFonts w:ascii="Arial" w:hAnsi="Arial" w:cs="Arial"/>
                <w:color w:val="000000"/>
                <w:sz w:val="18"/>
                <w:lang w:val="es-CO" w:eastAsia="es-CO"/>
              </w:rPr>
              <w:t>GAU</w:t>
            </w:r>
            <w:proofErr w:type="spellEnd"/>
            <w:r w:rsidRPr="00D207B1">
              <w:rPr>
                <w:rFonts w:ascii="Arial" w:hAnsi="Arial" w:cs="Arial"/>
                <w:color w:val="000000"/>
                <w:sz w:val="18"/>
                <w:lang w:val="es-CO" w:eastAsia="es-CO"/>
              </w:rPr>
              <w:t xml:space="preserve"> y Grupo Comunicación y Prensa - </w:t>
            </w:r>
            <w:proofErr w:type="spellStart"/>
            <w:r w:rsidRPr="00D207B1">
              <w:rPr>
                <w:rFonts w:ascii="Arial" w:hAnsi="Arial" w:cs="Arial"/>
                <w:color w:val="000000"/>
                <w:sz w:val="18"/>
                <w:lang w:val="es-CO" w:eastAsia="es-CO"/>
              </w:rPr>
              <w:t>GCyP</w:t>
            </w:r>
            <w:proofErr w:type="spellEnd"/>
            <w:r w:rsidRPr="00D207B1">
              <w:rPr>
                <w:rFonts w:ascii="Arial" w:hAnsi="Arial" w:cs="Arial"/>
                <w:color w:val="000000"/>
                <w:sz w:val="18"/>
                <w:lang w:val="es-CO" w:eastAsia="es-CO"/>
              </w:rPr>
              <w:t>)</w:t>
            </w:r>
          </w:p>
        </w:tc>
      </w:tr>
      <w:tr w:rsidR="007553D6" w:rsidRPr="00C50D46"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Revisión lista de chequeo</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Equipo Rendición de Cuentas</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27/09/2017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Reunión con el equipo de </w:t>
            </w:r>
            <w:proofErr w:type="spellStart"/>
            <w:r w:rsidRPr="00D207B1">
              <w:rPr>
                <w:rFonts w:ascii="Arial" w:hAnsi="Arial" w:cs="Arial"/>
                <w:color w:val="000000"/>
                <w:sz w:val="18"/>
                <w:lang w:val="es-CO" w:eastAsia="es-CO"/>
              </w:rPr>
              <w:t>RC</w:t>
            </w:r>
            <w:proofErr w:type="spellEnd"/>
            <w:r w:rsidRPr="00D207B1">
              <w:rPr>
                <w:rFonts w:ascii="Arial" w:hAnsi="Arial" w:cs="Arial"/>
                <w:color w:val="000000"/>
                <w:sz w:val="18"/>
                <w:lang w:val="es-CO" w:eastAsia="es-CO"/>
              </w:rPr>
              <w:t xml:space="preserve"> para revisar plan de trabajo y estrategia</w:t>
            </w:r>
          </w:p>
        </w:tc>
      </w:tr>
      <w:tr w:rsidR="007553D6" w:rsidRPr="00C50D46" w:rsidTr="007553D6">
        <w:trPr>
          <w:trHeight w:val="288"/>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Definición logística </w:t>
            </w:r>
            <w:proofErr w:type="spellStart"/>
            <w:r w:rsidRPr="00D207B1">
              <w:rPr>
                <w:rFonts w:ascii="Arial" w:hAnsi="Arial" w:cs="Arial"/>
                <w:color w:val="000000"/>
                <w:sz w:val="18"/>
                <w:lang w:val="es-CO" w:eastAsia="es-CO"/>
              </w:rPr>
              <w:t>RC</w:t>
            </w:r>
            <w:proofErr w:type="spellEnd"/>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27/09/2017 - 12/12/2017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Lugar: Auditorio CEA</w:t>
            </w:r>
          </w:p>
        </w:tc>
      </w:tr>
      <w:tr w:rsidR="007553D6" w:rsidRPr="00C50D46" w:rsidTr="007553D6">
        <w:trPr>
          <w:trHeight w:val="288"/>
        </w:trPr>
        <w:tc>
          <w:tcPr>
            <w:tcW w:w="1985" w:type="dxa"/>
            <w:vMerge/>
            <w:tcBorders>
              <w:top w:val="nil"/>
              <w:left w:val="single" w:sz="8"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Fecha: 13 de diciembre de 2017</w:t>
            </w:r>
          </w:p>
        </w:tc>
      </w:tr>
      <w:tr w:rsidR="007553D6" w:rsidRPr="00C50D46" w:rsidTr="007553D6">
        <w:trPr>
          <w:trHeight w:val="288"/>
        </w:trPr>
        <w:tc>
          <w:tcPr>
            <w:tcW w:w="1985" w:type="dxa"/>
            <w:vMerge/>
            <w:tcBorders>
              <w:top w:val="nil"/>
              <w:left w:val="single" w:sz="8"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Hora: 9:00 a.m. </w:t>
            </w:r>
          </w:p>
        </w:tc>
      </w:tr>
      <w:tr w:rsidR="007553D6" w:rsidRPr="00C50D46" w:rsidTr="007553D6">
        <w:trPr>
          <w:trHeight w:val="1512"/>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Base de datos de contactos</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Atención al Ciudadano</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10/10/2017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Actualización BD con información de las Oficinas de Transporte Aéreo, Registro, Secretaria de Seguridad Operacional y de la Aviación Civil, Dirección Financiara y CEA </w:t>
            </w:r>
            <w:r w:rsidRPr="00D207B1">
              <w:rPr>
                <w:rFonts w:ascii="Arial" w:hAnsi="Arial" w:cs="Arial"/>
                <w:color w:val="000000"/>
                <w:sz w:val="18"/>
                <w:lang w:val="es-CO" w:eastAsia="es-CO"/>
              </w:rPr>
              <w:br/>
              <w:t>Empresa, Nombre del representante legal, teléfono, Dirección, Correo.</w:t>
            </w:r>
            <w:r w:rsidRPr="00D207B1">
              <w:rPr>
                <w:rFonts w:ascii="Arial" w:hAnsi="Arial" w:cs="Arial"/>
                <w:color w:val="000000"/>
                <w:sz w:val="18"/>
                <w:lang w:val="es-CO" w:eastAsia="es-CO"/>
              </w:rPr>
              <w:br/>
              <w:t>Comunidad aeronáutica, veedurías, entes de control, Función pública y entidades del sector transporte.</w:t>
            </w:r>
          </w:p>
        </w:tc>
      </w:tr>
      <w:tr w:rsidR="007553D6" w:rsidRPr="00C50D46"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Efectuar análisis de las </w:t>
            </w:r>
            <w:proofErr w:type="spellStart"/>
            <w:r w:rsidRPr="00D207B1">
              <w:rPr>
                <w:rFonts w:ascii="Arial" w:hAnsi="Arial" w:cs="Arial"/>
                <w:color w:val="000000"/>
                <w:sz w:val="18"/>
                <w:lang w:val="es-CO" w:eastAsia="es-CO"/>
              </w:rPr>
              <w:t>PQRS</w:t>
            </w:r>
            <w:proofErr w:type="spellEnd"/>
            <w:r w:rsidRPr="00D207B1">
              <w:rPr>
                <w:rFonts w:ascii="Arial" w:hAnsi="Arial" w:cs="Arial"/>
                <w:color w:val="000000"/>
                <w:sz w:val="18"/>
                <w:lang w:val="es-CO" w:eastAsia="es-CO"/>
              </w:rPr>
              <w:t xml:space="preserve"> recibidas y resultados </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Atención al Ciudadano</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10/10/2017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En el análisis indicar temas frecuentes, cantidad de usuarios, propuestas de mejoramiento</w:t>
            </w:r>
          </w:p>
        </w:tc>
      </w:tr>
      <w:tr w:rsidR="007553D6" w:rsidRPr="00C50D46" w:rsidTr="007553D6">
        <w:trPr>
          <w:trHeight w:val="440"/>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Encuestas - temas específicos de lo que a la ciudadanía le gustaría conocer sobre </w:t>
            </w:r>
            <w:r w:rsidRPr="00D207B1">
              <w:rPr>
                <w:rFonts w:ascii="Arial" w:hAnsi="Arial" w:cs="Arial"/>
                <w:color w:val="000000"/>
                <w:sz w:val="18"/>
                <w:lang w:val="es-CO" w:eastAsia="es-CO"/>
              </w:rPr>
              <w:lastRenderedPageBreak/>
              <w:t>la gestión que realiza la Entidad.</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lastRenderedPageBreak/>
              <w:t>Oficina Asesora de Planeación</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06/10/2017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Coordinar con informática la publicación en la página web, enviar por correo - </w:t>
            </w:r>
            <w:proofErr w:type="spellStart"/>
            <w:r w:rsidRPr="00D207B1">
              <w:rPr>
                <w:rFonts w:ascii="Arial" w:hAnsi="Arial" w:cs="Arial"/>
                <w:color w:val="000000"/>
                <w:sz w:val="18"/>
                <w:lang w:val="es-CO" w:eastAsia="es-CO"/>
              </w:rPr>
              <w:t>GAC</w:t>
            </w:r>
            <w:proofErr w:type="spellEnd"/>
            <w:r w:rsidRPr="00D207B1">
              <w:rPr>
                <w:rFonts w:ascii="Arial" w:hAnsi="Arial" w:cs="Arial"/>
                <w:color w:val="000000"/>
                <w:sz w:val="18"/>
                <w:lang w:val="es-CO" w:eastAsia="es-CO"/>
              </w:rPr>
              <w:t>.</w:t>
            </w:r>
          </w:p>
        </w:tc>
      </w:tr>
      <w:tr w:rsidR="007553D6" w:rsidRPr="00C50D46" w:rsidTr="007553D6">
        <w:trPr>
          <w:trHeight w:val="404"/>
        </w:trPr>
        <w:tc>
          <w:tcPr>
            <w:tcW w:w="1985" w:type="dxa"/>
            <w:vMerge/>
            <w:tcBorders>
              <w:top w:val="nil"/>
              <w:left w:val="single" w:sz="8"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Atención al Usuario</w:t>
            </w: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Socialización por la redes sociales - G comunicación</w:t>
            </w:r>
          </w:p>
        </w:tc>
      </w:tr>
      <w:tr w:rsidR="007553D6" w:rsidRPr="00C50D46" w:rsidTr="007553D6">
        <w:trPr>
          <w:trHeight w:val="456"/>
        </w:trPr>
        <w:tc>
          <w:tcPr>
            <w:tcW w:w="1985" w:type="dxa"/>
            <w:vMerge/>
            <w:tcBorders>
              <w:top w:val="nil"/>
              <w:left w:val="single" w:sz="8"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Atención al Ciudadano </w:t>
            </w: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Cierre de encuesta </w:t>
            </w:r>
          </w:p>
        </w:tc>
      </w:tr>
      <w:tr w:rsidR="007553D6" w:rsidRPr="00C50D46" w:rsidTr="007553D6">
        <w:trPr>
          <w:trHeight w:val="700"/>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Socialización encuesta a los funcionarios y a la ciudadanía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25/10/2017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Redes sociales, intranet y por el correo de información institucional</w:t>
            </w:r>
          </w:p>
        </w:tc>
      </w:tr>
      <w:tr w:rsidR="007553D6" w:rsidRPr="00C50D46"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Propuesta temas encuesta </w:t>
            </w:r>
            <w:proofErr w:type="spellStart"/>
            <w:r w:rsidRPr="00D207B1">
              <w:rPr>
                <w:rFonts w:ascii="Arial" w:hAnsi="Arial" w:cs="Arial"/>
                <w:color w:val="000000"/>
                <w:sz w:val="18"/>
                <w:lang w:val="es-CO" w:eastAsia="es-CO"/>
              </w:rPr>
              <w:t>RC</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27/09/2017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Definición de temas </w:t>
            </w:r>
          </w:p>
        </w:tc>
      </w:tr>
      <w:tr w:rsidR="007553D6" w:rsidRPr="00C50D46" w:rsidTr="007553D6">
        <w:trPr>
          <w:trHeight w:val="497"/>
        </w:trPr>
        <w:tc>
          <w:tcPr>
            <w:tcW w:w="1985" w:type="dxa"/>
            <w:vMerge w:val="restart"/>
            <w:tcBorders>
              <w:top w:val="nil"/>
              <w:left w:val="single" w:sz="8" w:space="0" w:color="auto"/>
              <w:bottom w:val="single" w:sz="4" w:space="0" w:color="000000"/>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Solicitar a las áreas información para la </w:t>
            </w:r>
            <w:proofErr w:type="spellStart"/>
            <w:r w:rsidRPr="00D207B1">
              <w:rPr>
                <w:rFonts w:ascii="Arial" w:hAnsi="Arial" w:cs="Arial"/>
                <w:color w:val="000000"/>
                <w:sz w:val="18"/>
                <w:lang w:val="es-CO" w:eastAsia="es-CO"/>
              </w:rPr>
              <w:t>RC</w:t>
            </w:r>
            <w:proofErr w:type="spellEnd"/>
            <w:r w:rsidRPr="00D207B1">
              <w:rPr>
                <w:rFonts w:ascii="Arial" w:hAnsi="Arial" w:cs="Arial"/>
                <w:color w:val="000000"/>
                <w:sz w:val="18"/>
                <w:lang w:val="es-CO" w:eastAsia="es-CO"/>
              </w:rPr>
              <w:t>:</w:t>
            </w:r>
            <w:r>
              <w:rPr>
                <w:rFonts w:ascii="Arial" w:hAnsi="Arial" w:cs="Arial"/>
                <w:color w:val="000000"/>
                <w:sz w:val="18"/>
                <w:lang w:val="es-CO" w:eastAsia="es-CO"/>
              </w:rPr>
              <w:t xml:space="preserve"> t</w:t>
            </w:r>
            <w:r w:rsidRPr="00D207B1">
              <w:rPr>
                <w:rFonts w:ascii="Arial" w:hAnsi="Arial" w:cs="Arial"/>
                <w:color w:val="000000"/>
                <w:sz w:val="18"/>
                <w:lang w:val="es-CO" w:eastAsia="es-CO"/>
              </w:rPr>
              <w:t>emas incluidos en el Manual Único de Rendición de Cuentas de la Función Publica</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04/10/2017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Oficio</w:t>
            </w:r>
            <w:r>
              <w:rPr>
                <w:rFonts w:ascii="Arial" w:hAnsi="Arial" w:cs="Arial"/>
                <w:color w:val="000000"/>
                <w:sz w:val="18"/>
                <w:lang w:val="es-CO" w:eastAsia="es-CO"/>
              </w:rPr>
              <w:t xml:space="preserve"> dirigido a las áreas solicitando la información</w:t>
            </w:r>
          </w:p>
        </w:tc>
      </w:tr>
      <w:tr w:rsidR="007553D6" w:rsidRPr="00C50D46" w:rsidTr="007553D6">
        <w:trPr>
          <w:trHeight w:val="456"/>
        </w:trPr>
        <w:tc>
          <w:tcPr>
            <w:tcW w:w="1985" w:type="dxa"/>
            <w:vMerge/>
            <w:tcBorders>
              <w:top w:val="nil"/>
              <w:left w:val="single" w:sz="8" w:space="0" w:color="auto"/>
              <w:bottom w:val="single" w:sz="4" w:space="0" w:color="000000"/>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Solicitar a las áreas la entrega de la información a la OAP - 18/10/2017</w:t>
            </w:r>
          </w:p>
        </w:tc>
      </w:tr>
      <w:tr w:rsidR="007553D6" w:rsidRPr="00C50D46" w:rsidTr="007553D6">
        <w:trPr>
          <w:trHeight w:val="456"/>
        </w:trPr>
        <w:tc>
          <w:tcPr>
            <w:tcW w:w="1985" w:type="dxa"/>
            <w:vMerge/>
            <w:tcBorders>
              <w:top w:val="nil"/>
              <w:left w:val="single" w:sz="8" w:space="0" w:color="auto"/>
              <w:bottom w:val="single" w:sz="4" w:space="0" w:color="000000"/>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Temas de la Función Pública con corte de la información a 30 de septiembre.</w:t>
            </w:r>
          </w:p>
        </w:tc>
      </w:tr>
      <w:tr w:rsidR="007553D6" w:rsidRPr="00C50D46" w:rsidTr="006D7466">
        <w:trPr>
          <w:trHeight w:val="1571"/>
        </w:trPr>
        <w:tc>
          <w:tcPr>
            <w:tcW w:w="1985" w:type="dxa"/>
            <w:tcBorders>
              <w:top w:val="nil"/>
              <w:left w:val="single" w:sz="8" w:space="0" w:color="auto"/>
              <w:bottom w:val="nil"/>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Solicitar a las áreas información para la </w:t>
            </w:r>
            <w:proofErr w:type="spellStart"/>
            <w:r w:rsidRPr="00D207B1">
              <w:rPr>
                <w:rFonts w:ascii="Arial" w:hAnsi="Arial" w:cs="Arial"/>
                <w:color w:val="000000"/>
                <w:sz w:val="18"/>
                <w:lang w:val="es-CO" w:eastAsia="es-CO"/>
              </w:rPr>
              <w:t>RC</w:t>
            </w:r>
            <w:proofErr w:type="spellEnd"/>
            <w:r w:rsidRPr="00D207B1">
              <w:rPr>
                <w:rFonts w:ascii="Arial" w:hAnsi="Arial" w:cs="Arial"/>
                <w:color w:val="000000"/>
                <w:sz w:val="18"/>
                <w:lang w:val="es-CO" w:eastAsia="es-CO"/>
              </w:rPr>
              <w:t>:</w:t>
            </w:r>
            <w:r w:rsidRPr="00D207B1">
              <w:rPr>
                <w:rFonts w:ascii="Arial" w:hAnsi="Arial" w:cs="Arial"/>
                <w:color w:val="000000"/>
                <w:sz w:val="18"/>
                <w:lang w:val="es-CO" w:eastAsia="es-CO"/>
              </w:rPr>
              <w:br/>
              <w:t>Temas de la encuesta.</w:t>
            </w:r>
            <w:r w:rsidRPr="00D207B1">
              <w:rPr>
                <w:rFonts w:ascii="Arial" w:hAnsi="Arial" w:cs="Arial"/>
                <w:color w:val="000000"/>
                <w:sz w:val="18"/>
                <w:lang w:val="es-CO" w:eastAsia="es-CO"/>
              </w:rPr>
              <w:br/>
            </w:r>
            <w:proofErr w:type="spellStart"/>
            <w:r w:rsidRPr="00D207B1">
              <w:rPr>
                <w:rFonts w:ascii="Arial" w:hAnsi="Arial" w:cs="Arial"/>
                <w:color w:val="000000"/>
                <w:sz w:val="18"/>
                <w:lang w:val="es-CO" w:eastAsia="es-CO"/>
              </w:rPr>
              <w:t>PQRSD</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23/10/2017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Solicitar a las áreas la ent</w:t>
            </w:r>
            <w:r w:rsidR="006D7466">
              <w:rPr>
                <w:rFonts w:ascii="Arial" w:hAnsi="Arial" w:cs="Arial"/>
                <w:color w:val="000000"/>
                <w:sz w:val="18"/>
                <w:lang w:val="es-CO" w:eastAsia="es-CO"/>
              </w:rPr>
              <w:t xml:space="preserve">rega de la información a la OAP. </w:t>
            </w:r>
            <w:r w:rsidRPr="00D207B1">
              <w:rPr>
                <w:rFonts w:ascii="Arial" w:hAnsi="Arial" w:cs="Arial"/>
                <w:color w:val="000000"/>
                <w:sz w:val="18"/>
                <w:lang w:val="es-CO" w:eastAsia="es-CO"/>
              </w:rPr>
              <w:t xml:space="preserve">Se requiere informe de </w:t>
            </w:r>
            <w:proofErr w:type="spellStart"/>
            <w:r w:rsidRPr="00D207B1">
              <w:rPr>
                <w:rFonts w:ascii="Arial" w:hAnsi="Arial" w:cs="Arial"/>
                <w:color w:val="000000"/>
                <w:sz w:val="18"/>
                <w:lang w:val="es-CO" w:eastAsia="es-CO"/>
              </w:rPr>
              <w:t>PQRSD</w:t>
            </w:r>
            <w:proofErr w:type="spellEnd"/>
            <w:r w:rsidRPr="00D207B1">
              <w:rPr>
                <w:rFonts w:ascii="Arial" w:hAnsi="Arial" w:cs="Arial"/>
                <w:color w:val="000000"/>
                <w:sz w:val="18"/>
                <w:lang w:val="es-CO" w:eastAsia="es-CO"/>
              </w:rPr>
              <w:t xml:space="preserve"> entregado por el </w:t>
            </w:r>
            <w:proofErr w:type="spellStart"/>
            <w:r w:rsidRPr="00D207B1">
              <w:rPr>
                <w:rFonts w:ascii="Arial" w:hAnsi="Arial" w:cs="Arial"/>
                <w:color w:val="000000"/>
                <w:sz w:val="18"/>
                <w:lang w:val="es-CO" w:eastAsia="es-CO"/>
              </w:rPr>
              <w:t>GAC</w:t>
            </w:r>
            <w:proofErr w:type="spellEnd"/>
            <w:r w:rsidR="006D7466">
              <w:rPr>
                <w:rFonts w:ascii="Arial" w:hAnsi="Arial" w:cs="Arial"/>
                <w:color w:val="000000"/>
                <w:sz w:val="18"/>
                <w:lang w:val="es-CO" w:eastAsia="es-CO"/>
              </w:rPr>
              <w:t>.</w:t>
            </w:r>
            <w:r w:rsidRPr="00D207B1">
              <w:rPr>
                <w:rFonts w:ascii="Arial" w:hAnsi="Arial" w:cs="Arial"/>
                <w:color w:val="000000"/>
                <w:sz w:val="18"/>
                <w:lang w:val="es-CO" w:eastAsia="es-CO"/>
              </w:rPr>
              <w:br/>
              <w:t>Diapositivas, videos, fotografías, testimonios, folletos, carteleras, etc.</w:t>
            </w:r>
            <w:r w:rsidRPr="00D207B1">
              <w:rPr>
                <w:rFonts w:ascii="Arial" w:hAnsi="Arial" w:cs="Arial"/>
                <w:color w:val="000000"/>
                <w:sz w:val="18"/>
                <w:lang w:val="es-CO" w:eastAsia="es-CO"/>
              </w:rPr>
              <w:br/>
              <w:t>Incluir: resultados de la consulta realizada a los ciudadanos para identificar los temas específicos e interés</w:t>
            </w:r>
            <w:r w:rsidR="006D7466">
              <w:rPr>
                <w:rFonts w:ascii="Arial" w:hAnsi="Arial" w:cs="Arial"/>
                <w:color w:val="000000"/>
                <w:sz w:val="18"/>
                <w:lang w:val="es-CO" w:eastAsia="es-CO"/>
              </w:rPr>
              <w:t>.</w:t>
            </w:r>
          </w:p>
        </w:tc>
      </w:tr>
      <w:tr w:rsidR="007553D6" w:rsidRPr="00C50D46" w:rsidTr="006D7466">
        <w:trPr>
          <w:trHeight w:val="759"/>
        </w:trPr>
        <w:tc>
          <w:tcPr>
            <w:tcW w:w="198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Definición temas presentación del Director General</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15/10/2017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Propuesta</w:t>
            </w:r>
            <w:r>
              <w:rPr>
                <w:rFonts w:ascii="Arial" w:hAnsi="Arial" w:cs="Arial"/>
                <w:color w:val="000000"/>
                <w:sz w:val="18"/>
                <w:lang w:val="es-CO" w:eastAsia="es-CO"/>
              </w:rPr>
              <w:t xml:space="preserve"> de t</w:t>
            </w:r>
            <w:r w:rsidRPr="00D207B1">
              <w:rPr>
                <w:rFonts w:ascii="Arial" w:hAnsi="Arial" w:cs="Arial"/>
                <w:color w:val="000000"/>
                <w:sz w:val="18"/>
                <w:lang w:val="es-CO" w:eastAsia="es-CO"/>
              </w:rPr>
              <w:t>emas de interés a la ciudad</w:t>
            </w:r>
            <w:r>
              <w:rPr>
                <w:rFonts w:ascii="Arial" w:hAnsi="Arial" w:cs="Arial"/>
                <w:color w:val="000000"/>
                <w:sz w:val="18"/>
                <w:lang w:val="es-CO" w:eastAsia="es-CO"/>
              </w:rPr>
              <w:t>anía</w:t>
            </w:r>
            <w:r>
              <w:rPr>
                <w:rFonts w:ascii="Arial" w:hAnsi="Arial" w:cs="Arial"/>
                <w:color w:val="000000"/>
                <w:sz w:val="18"/>
                <w:lang w:val="es-CO" w:eastAsia="es-CO"/>
              </w:rPr>
              <w:br/>
              <w:t xml:space="preserve">Logros durante la vigencia, </w:t>
            </w:r>
            <w:r w:rsidRPr="00D207B1">
              <w:rPr>
                <w:rFonts w:ascii="Arial" w:hAnsi="Arial" w:cs="Arial"/>
                <w:color w:val="000000"/>
                <w:sz w:val="18"/>
                <w:lang w:val="es-CO" w:eastAsia="es-CO"/>
              </w:rPr>
              <w:t>Auditoria OACI</w:t>
            </w:r>
            <w:r>
              <w:rPr>
                <w:rFonts w:ascii="Arial" w:hAnsi="Arial" w:cs="Arial"/>
                <w:color w:val="000000"/>
                <w:sz w:val="18"/>
                <w:lang w:val="es-CO" w:eastAsia="es-CO"/>
              </w:rPr>
              <w:t xml:space="preserve">, Personal capacitado en el </w:t>
            </w:r>
            <w:r w:rsidRPr="00D207B1">
              <w:rPr>
                <w:rFonts w:ascii="Arial" w:hAnsi="Arial" w:cs="Arial"/>
                <w:color w:val="000000"/>
                <w:sz w:val="18"/>
                <w:lang w:val="es-CO" w:eastAsia="es-CO"/>
              </w:rPr>
              <w:t>CEA</w:t>
            </w:r>
            <w:r>
              <w:rPr>
                <w:rFonts w:ascii="Arial" w:hAnsi="Arial" w:cs="Arial"/>
                <w:color w:val="000000"/>
                <w:sz w:val="18"/>
                <w:lang w:val="es-CO" w:eastAsia="es-CO"/>
              </w:rPr>
              <w:t xml:space="preserve"> y </w:t>
            </w:r>
            <w:r w:rsidRPr="00D207B1">
              <w:rPr>
                <w:rFonts w:ascii="Arial" w:hAnsi="Arial" w:cs="Arial"/>
                <w:color w:val="000000"/>
                <w:sz w:val="18"/>
                <w:lang w:val="es-CO" w:eastAsia="es-CO"/>
              </w:rPr>
              <w:t>Gestión social</w:t>
            </w:r>
          </w:p>
        </w:tc>
      </w:tr>
      <w:tr w:rsidR="007553D6" w:rsidRPr="00C50D46" w:rsidTr="007553D6">
        <w:trPr>
          <w:trHeight w:val="684"/>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Estrategia de comunicación y diseño de piezas gráficas para convocar y socializar a la ciudadanía la </w:t>
            </w:r>
            <w:proofErr w:type="spellStart"/>
            <w:r w:rsidRPr="00D207B1">
              <w:rPr>
                <w:rFonts w:ascii="Arial" w:hAnsi="Arial" w:cs="Arial"/>
                <w:color w:val="000000"/>
                <w:sz w:val="18"/>
                <w:lang w:val="es-CO" w:eastAsia="es-CO"/>
              </w:rPr>
              <w:t>RC</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20/10/2017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Realizar estrategia de comunicaciones que permita una mayor cobertura a nivel nacional.</w:t>
            </w:r>
            <w:r w:rsidRPr="00D207B1">
              <w:rPr>
                <w:rFonts w:ascii="Arial" w:hAnsi="Arial" w:cs="Arial"/>
                <w:color w:val="000000"/>
                <w:sz w:val="18"/>
                <w:lang w:val="es-CO" w:eastAsia="es-CO"/>
              </w:rPr>
              <w:br/>
              <w:t>Presentación piezas graficas</w:t>
            </w:r>
          </w:p>
        </w:tc>
      </w:tr>
      <w:tr w:rsidR="007553D6" w:rsidRPr="00C50D46" w:rsidTr="007553D6">
        <w:trPr>
          <w:trHeight w:val="684"/>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Realizar diseño de la plantilla a la presentación - temas de la función pública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11/10/2017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Plantilla de presentación </w:t>
            </w:r>
          </w:p>
        </w:tc>
      </w:tr>
      <w:tr w:rsidR="007553D6" w:rsidRPr="00C50D46"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Consolidación de la información remitida por cada área.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09/11/2017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Presentación al Director General</w:t>
            </w:r>
            <w:r w:rsidRPr="00D207B1">
              <w:rPr>
                <w:rFonts w:ascii="Arial" w:hAnsi="Arial" w:cs="Arial"/>
                <w:color w:val="000000"/>
                <w:sz w:val="18"/>
                <w:lang w:val="es-CO" w:eastAsia="es-CO"/>
              </w:rPr>
              <w:br/>
              <w:t xml:space="preserve">Temas Función Pública, </w:t>
            </w:r>
            <w:proofErr w:type="spellStart"/>
            <w:r w:rsidRPr="00D207B1">
              <w:rPr>
                <w:rFonts w:ascii="Arial" w:hAnsi="Arial" w:cs="Arial"/>
                <w:color w:val="000000"/>
                <w:sz w:val="18"/>
                <w:lang w:val="es-CO" w:eastAsia="es-CO"/>
              </w:rPr>
              <w:t>PQRSD</w:t>
            </w:r>
            <w:proofErr w:type="spellEnd"/>
            <w:r w:rsidRPr="00D207B1">
              <w:rPr>
                <w:rFonts w:ascii="Arial" w:hAnsi="Arial" w:cs="Arial"/>
                <w:color w:val="000000"/>
                <w:sz w:val="18"/>
                <w:lang w:val="es-CO" w:eastAsia="es-CO"/>
              </w:rPr>
              <w:t xml:space="preserve"> y encuesta</w:t>
            </w:r>
          </w:p>
        </w:tc>
      </w:tr>
      <w:tr w:rsidR="007553D6" w:rsidRPr="00C50D46" w:rsidTr="007553D6">
        <w:trPr>
          <w:trHeight w:val="1368"/>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Convocatoria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 / G</w:t>
            </w:r>
            <w:r>
              <w:rPr>
                <w:rFonts w:ascii="Arial" w:hAnsi="Arial" w:cs="Arial"/>
                <w:color w:val="000000"/>
                <w:sz w:val="18"/>
                <w:lang w:val="es-CO" w:eastAsia="es-CO"/>
              </w:rPr>
              <w:t>.</w:t>
            </w:r>
            <w:r w:rsidRPr="00D207B1">
              <w:rPr>
                <w:rFonts w:ascii="Arial" w:hAnsi="Arial" w:cs="Arial"/>
                <w:color w:val="000000"/>
                <w:sz w:val="18"/>
                <w:lang w:val="es-CO" w:eastAsia="es-CO"/>
              </w:rPr>
              <w:t xml:space="preserve"> de Atención al Ciudadano</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30/10/2017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6D7466" w:rsidP="00920212">
            <w:pPr>
              <w:rPr>
                <w:rFonts w:ascii="Arial" w:hAnsi="Arial" w:cs="Arial"/>
                <w:color w:val="000000"/>
                <w:sz w:val="18"/>
                <w:lang w:val="es-CO" w:eastAsia="es-CO"/>
              </w:rPr>
            </w:pPr>
            <w:r>
              <w:rPr>
                <w:rFonts w:ascii="Arial" w:hAnsi="Arial" w:cs="Arial"/>
                <w:color w:val="000000"/>
                <w:sz w:val="18"/>
                <w:lang w:val="es-CO" w:eastAsia="es-CO"/>
              </w:rPr>
              <w:t xml:space="preserve">Invitación: </w:t>
            </w:r>
            <w:r w:rsidR="007553D6" w:rsidRPr="00D207B1">
              <w:rPr>
                <w:rFonts w:ascii="Arial" w:hAnsi="Arial" w:cs="Arial"/>
                <w:color w:val="000000"/>
                <w:sz w:val="18"/>
                <w:lang w:val="es-CO" w:eastAsia="es-CO"/>
              </w:rPr>
              <w:t xml:space="preserve">Enviar invitación por los diferentes canales con los que cuenta la Entidad. </w:t>
            </w:r>
            <w:r w:rsidR="007553D6" w:rsidRPr="00D207B1">
              <w:rPr>
                <w:rFonts w:ascii="Arial" w:hAnsi="Arial" w:cs="Arial"/>
                <w:color w:val="000000"/>
                <w:sz w:val="18"/>
                <w:lang w:val="es-CO" w:eastAsia="es-CO"/>
              </w:rPr>
              <w:br/>
              <w:t>Con 1 mes anticipación</w:t>
            </w:r>
            <w:r w:rsidR="007553D6" w:rsidRPr="00D207B1">
              <w:rPr>
                <w:rFonts w:ascii="Arial" w:hAnsi="Arial" w:cs="Arial"/>
                <w:color w:val="000000"/>
                <w:sz w:val="18"/>
                <w:lang w:val="es-CO" w:eastAsia="es-CO"/>
              </w:rPr>
              <w:br/>
              <w:t>Invitados: comunidad aledaña, personal aeronáutico, empresas aéreas y ciudadanía en general</w:t>
            </w:r>
          </w:p>
        </w:tc>
      </w:tr>
      <w:tr w:rsidR="007553D6" w:rsidRPr="00C50D46" w:rsidTr="007553D6">
        <w:trPr>
          <w:trHeight w:val="475"/>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lastRenderedPageBreak/>
              <w:t>Listado de los que confirmaron asistencia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Atención al Ciudadano</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20/11/2017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Informe de seguimiento</w:t>
            </w:r>
          </w:p>
        </w:tc>
      </w:tr>
      <w:tr w:rsidR="007553D6" w:rsidRPr="00C50D46" w:rsidTr="006D7466">
        <w:trPr>
          <w:trHeight w:val="385"/>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Libreto - agenda del día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20/11/2017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Incluir en la agenda - espacio para la intervención de organizaciones sociales</w:t>
            </w:r>
            <w:r w:rsidR="006D7466">
              <w:rPr>
                <w:rFonts w:ascii="Arial" w:hAnsi="Arial" w:cs="Arial"/>
                <w:color w:val="000000"/>
                <w:sz w:val="18"/>
                <w:lang w:val="es-CO" w:eastAsia="es-CO"/>
              </w:rPr>
              <w:t>.</w:t>
            </w:r>
          </w:p>
        </w:tc>
      </w:tr>
      <w:tr w:rsidR="007553D6" w:rsidRPr="00C50D46" w:rsidTr="006D7466">
        <w:trPr>
          <w:trHeight w:val="533"/>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Socialización agenda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20/11/2017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Socializar por redes sociales, página web y por correo a los que confirmaron asistencia</w:t>
            </w:r>
          </w:p>
        </w:tc>
      </w:tr>
      <w:tr w:rsidR="007553D6" w:rsidRPr="00C50D46" w:rsidTr="007553D6">
        <w:trPr>
          <w:trHeight w:val="456"/>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Publicación presentación de </w:t>
            </w:r>
            <w:proofErr w:type="spellStart"/>
            <w:r w:rsidRPr="00D207B1">
              <w:rPr>
                <w:rFonts w:ascii="Arial" w:hAnsi="Arial" w:cs="Arial"/>
                <w:color w:val="000000"/>
                <w:sz w:val="18"/>
                <w:lang w:val="es-CO" w:eastAsia="es-CO"/>
              </w:rPr>
              <w:t>RC</w:t>
            </w:r>
            <w:proofErr w:type="spellEnd"/>
            <w:r w:rsidRPr="00D207B1">
              <w:rPr>
                <w:rFonts w:ascii="Arial" w:hAnsi="Arial" w:cs="Arial"/>
                <w:color w:val="000000"/>
                <w:sz w:val="18"/>
                <w:lang w:val="es-CO" w:eastAsia="es-CO"/>
              </w:rPr>
              <w:t xml:space="preserve"> - temas de la Función pública</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28/11/2017</w:t>
            </w:r>
          </w:p>
        </w:tc>
        <w:tc>
          <w:tcPr>
            <w:tcW w:w="4253" w:type="dxa"/>
            <w:vMerge w:val="restart"/>
            <w:tcBorders>
              <w:top w:val="nil"/>
              <w:left w:val="single" w:sz="4" w:space="0" w:color="auto"/>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Publicación en la página web de la presentación</w:t>
            </w:r>
          </w:p>
        </w:tc>
      </w:tr>
      <w:tr w:rsidR="007553D6" w:rsidRPr="00C50D46" w:rsidTr="007553D6">
        <w:trPr>
          <w:trHeight w:val="456"/>
        </w:trPr>
        <w:tc>
          <w:tcPr>
            <w:tcW w:w="1985" w:type="dxa"/>
            <w:vMerge/>
            <w:tcBorders>
              <w:top w:val="nil"/>
              <w:left w:val="single" w:sz="8"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Oficina Asesora de Planeación</w:t>
            </w:r>
          </w:p>
        </w:tc>
        <w:tc>
          <w:tcPr>
            <w:tcW w:w="1134" w:type="dxa"/>
            <w:vMerge/>
            <w:tcBorders>
              <w:top w:val="nil"/>
              <w:left w:val="single" w:sz="4" w:space="0" w:color="auto"/>
              <w:bottom w:val="single" w:sz="4" w:space="0" w:color="auto"/>
              <w:right w:val="single" w:sz="4" w:space="0" w:color="auto"/>
            </w:tcBorders>
            <w:vAlign w:val="center"/>
            <w:hideMark/>
          </w:tcPr>
          <w:p w:rsidR="007553D6" w:rsidRPr="00D207B1" w:rsidRDefault="007553D6" w:rsidP="00920212">
            <w:pPr>
              <w:rPr>
                <w:rFonts w:ascii="Arial" w:hAnsi="Arial" w:cs="Arial"/>
                <w:color w:val="000000"/>
                <w:sz w:val="18"/>
                <w:lang w:val="es-CO" w:eastAsia="es-CO"/>
              </w:rPr>
            </w:pPr>
          </w:p>
        </w:tc>
        <w:tc>
          <w:tcPr>
            <w:tcW w:w="4253" w:type="dxa"/>
            <w:vMerge/>
            <w:tcBorders>
              <w:top w:val="nil"/>
              <w:left w:val="single" w:sz="4" w:space="0" w:color="auto"/>
              <w:bottom w:val="single" w:sz="4" w:space="0" w:color="auto"/>
              <w:right w:val="single" w:sz="8" w:space="0" w:color="auto"/>
            </w:tcBorders>
            <w:vAlign w:val="center"/>
            <w:hideMark/>
          </w:tcPr>
          <w:p w:rsidR="007553D6" w:rsidRPr="00D207B1" w:rsidRDefault="007553D6" w:rsidP="00920212">
            <w:pPr>
              <w:rPr>
                <w:rFonts w:ascii="Arial" w:hAnsi="Arial" w:cs="Arial"/>
                <w:color w:val="000000"/>
                <w:sz w:val="18"/>
                <w:lang w:val="es-CO" w:eastAsia="es-CO"/>
              </w:rPr>
            </w:pPr>
          </w:p>
        </w:tc>
      </w:tr>
      <w:tr w:rsidR="007553D6" w:rsidRPr="00C50D46" w:rsidTr="007553D6">
        <w:trPr>
          <w:trHeight w:val="288"/>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Presupuesto</w:t>
            </w:r>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Dirección General </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Refrigerios, entrega de material</w:t>
            </w:r>
          </w:p>
        </w:tc>
      </w:tr>
      <w:tr w:rsidR="007553D6" w:rsidRPr="00C50D46" w:rsidTr="007553D6">
        <w:trPr>
          <w:trHeight w:val="468"/>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 xml:space="preserve">Preparación </w:t>
            </w:r>
            <w:proofErr w:type="spellStart"/>
            <w:r w:rsidRPr="00D207B1">
              <w:rPr>
                <w:rFonts w:ascii="Arial" w:hAnsi="Arial" w:cs="Arial"/>
                <w:color w:val="000000"/>
                <w:sz w:val="18"/>
                <w:lang w:val="es-CO" w:eastAsia="es-CO"/>
              </w:rPr>
              <w:t>RC</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G</w:t>
            </w:r>
            <w:r>
              <w:rPr>
                <w:rFonts w:ascii="Arial" w:hAnsi="Arial" w:cs="Arial"/>
                <w:color w:val="000000"/>
                <w:sz w:val="18"/>
                <w:lang w:val="es-CO" w:eastAsia="es-CO"/>
              </w:rPr>
              <w:t>.</w:t>
            </w:r>
            <w:r w:rsidRPr="00D207B1">
              <w:rPr>
                <w:rFonts w:ascii="Arial" w:hAnsi="Arial" w:cs="Arial"/>
                <w:color w:val="000000"/>
                <w:sz w:val="18"/>
                <w:lang w:val="es-CO" w:eastAsia="es-CO"/>
              </w:rPr>
              <w:t xml:space="preserve"> de Comunicación y Prensa</w:t>
            </w:r>
          </w:p>
        </w:tc>
        <w:tc>
          <w:tcPr>
            <w:tcW w:w="1134" w:type="dxa"/>
            <w:tcBorders>
              <w:top w:val="nil"/>
              <w:left w:val="nil"/>
              <w:bottom w:val="single" w:sz="4" w:space="0" w:color="auto"/>
              <w:right w:val="single" w:sz="4"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12/12/2017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207B1" w:rsidRDefault="007553D6" w:rsidP="00920212">
            <w:pPr>
              <w:rPr>
                <w:rFonts w:ascii="Arial" w:hAnsi="Arial" w:cs="Arial"/>
                <w:color w:val="000000"/>
                <w:sz w:val="18"/>
                <w:lang w:val="es-CO" w:eastAsia="es-CO"/>
              </w:rPr>
            </w:pPr>
            <w:r w:rsidRPr="00D207B1">
              <w:rPr>
                <w:rFonts w:ascii="Arial" w:hAnsi="Arial" w:cs="Arial"/>
                <w:color w:val="000000"/>
                <w:sz w:val="18"/>
                <w:lang w:val="es-CO" w:eastAsia="es-CO"/>
              </w:rPr>
              <w:t>Simulacro de la rendición de cuentas</w:t>
            </w:r>
          </w:p>
        </w:tc>
      </w:tr>
    </w:tbl>
    <w:p w:rsidR="007553D6" w:rsidRDefault="007553D6" w:rsidP="007553D6">
      <w:pPr>
        <w:pStyle w:val="Prrafodelista"/>
        <w:ind w:left="360"/>
        <w:jc w:val="both"/>
        <w:rPr>
          <w:rFonts w:ascii="Arial" w:hAnsi="Arial" w:cs="Arial"/>
          <w:color w:val="002060"/>
          <w:sz w:val="22"/>
          <w:szCs w:val="22"/>
        </w:rPr>
      </w:pPr>
    </w:p>
    <w:tbl>
      <w:tblPr>
        <w:tblW w:w="9781" w:type="dxa"/>
        <w:tblInd w:w="132" w:type="dxa"/>
        <w:tblLayout w:type="fixed"/>
        <w:tblCellMar>
          <w:left w:w="70" w:type="dxa"/>
          <w:right w:w="70" w:type="dxa"/>
        </w:tblCellMar>
        <w:tblLook w:val="04A0" w:firstRow="1" w:lastRow="0" w:firstColumn="1" w:lastColumn="0" w:noHBand="0" w:noVBand="1"/>
      </w:tblPr>
      <w:tblGrid>
        <w:gridCol w:w="1985"/>
        <w:gridCol w:w="2409"/>
        <w:gridCol w:w="1134"/>
        <w:gridCol w:w="4253"/>
      </w:tblGrid>
      <w:tr w:rsidR="007553D6" w:rsidRPr="00DA79F1" w:rsidTr="007553D6">
        <w:trPr>
          <w:trHeight w:val="255"/>
          <w:tblHeader/>
        </w:trPr>
        <w:tc>
          <w:tcPr>
            <w:tcW w:w="1985" w:type="dxa"/>
            <w:tcBorders>
              <w:top w:val="single" w:sz="8" w:space="0" w:color="auto"/>
              <w:left w:val="single" w:sz="8" w:space="0" w:color="auto"/>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ACTIVIDADES</w:t>
            </w:r>
          </w:p>
        </w:tc>
        <w:tc>
          <w:tcPr>
            <w:tcW w:w="2409"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RESPONSABLE</w:t>
            </w:r>
          </w:p>
        </w:tc>
        <w:tc>
          <w:tcPr>
            <w:tcW w:w="1134"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FECHA</w:t>
            </w:r>
          </w:p>
        </w:tc>
        <w:tc>
          <w:tcPr>
            <w:tcW w:w="4253"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OBSERVACIONES</w:t>
            </w:r>
          </w:p>
        </w:tc>
      </w:tr>
      <w:tr w:rsidR="007553D6" w:rsidRPr="00DA79F1" w:rsidTr="007553D6">
        <w:trPr>
          <w:trHeight w:val="60"/>
          <w:tblHeader/>
        </w:trPr>
        <w:tc>
          <w:tcPr>
            <w:tcW w:w="9781" w:type="dxa"/>
            <w:gridSpan w:val="4"/>
            <w:tcBorders>
              <w:top w:val="single" w:sz="8" w:space="0" w:color="auto"/>
              <w:left w:val="single" w:sz="8" w:space="0" w:color="auto"/>
              <w:bottom w:val="single" w:sz="8" w:space="0" w:color="auto"/>
              <w:right w:val="single" w:sz="8" w:space="0" w:color="auto"/>
            </w:tcBorders>
            <w:shd w:val="clear" w:color="000000" w:fill="D0CECE"/>
            <w:vAlign w:val="center"/>
            <w:hideMark/>
          </w:tcPr>
          <w:p w:rsidR="007553D6" w:rsidRPr="00DA79F1" w:rsidRDefault="007553D6" w:rsidP="007553D6">
            <w:pPr>
              <w:jc w:val="center"/>
              <w:rPr>
                <w:rFonts w:ascii="Arial" w:hAnsi="Arial" w:cs="Arial"/>
                <w:b/>
                <w:bCs/>
                <w:i/>
                <w:iCs/>
                <w:color w:val="000000"/>
                <w:sz w:val="18"/>
                <w:szCs w:val="18"/>
                <w:lang w:val="es-CO" w:eastAsia="es-CO"/>
              </w:rPr>
            </w:pPr>
            <w:r w:rsidRPr="00DA79F1">
              <w:rPr>
                <w:rFonts w:ascii="Arial" w:hAnsi="Arial" w:cs="Arial"/>
                <w:b/>
                <w:bCs/>
                <w:i/>
                <w:iCs/>
                <w:color w:val="000000"/>
                <w:sz w:val="18"/>
                <w:szCs w:val="18"/>
                <w:lang w:val="es-CO" w:eastAsia="es-CO"/>
              </w:rPr>
              <w:t>DURANTE</w:t>
            </w:r>
          </w:p>
        </w:tc>
      </w:tr>
      <w:tr w:rsidR="007553D6" w:rsidRPr="00DA79F1" w:rsidTr="007553D6">
        <w:trPr>
          <w:trHeight w:val="597"/>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Listado de participantes</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Grupo de Atención al Ciudadano / Grupo de Atención al usuario / </w:t>
            </w:r>
            <w:r w:rsidR="006D7466">
              <w:rPr>
                <w:rFonts w:ascii="Arial" w:hAnsi="Arial" w:cs="Arial"/>
                <w:color w:val="000000"/>
                <w:sz w:val="18"/>
                <w:szCs w:val="18"/>
                <w:lang w:val="es-CO" w:eastAsia="es-CO"/>
              </w:rPr>
              <w:t>OAP</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13/12/2017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Registro de los asistentes</w:t>
            </w:r>
          </w:p>
        </w:tc>
      </w:tr>
      <w:tr w:rsidR="007553D6" w:rsidRPr="00DA79F1" w:rsidTr="007553D6">
        <w:trPr>
          <w:trHeight w:val="253"/>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Formato de preguntas</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6D7466" w:rsidP="00920212">
            <w:pPr>
              <w:rPr>
                <w:rFonts w:ascii="Arial" w:hAnsi="Arial" w:cs="Arial"/>
                <w:color w:val="000000"/>
                <w:sz w:val="18"/>
                <w:szCs w:val="18"/>
                <w:lang w:val="es-CO" w:eastAsia="es-CO"/>
              </w:rPr>
            </w:pPr>
            <w:r>
              <w:rPr>
                <w:rFonts w:ascii="Arial" w:hAnsi="Arial" w:cs="Arial"/>
                <w:color w:val="000000"/>
                <w:sz w:val="18"/>
                <w:szCs w:val="18"/>
                <w:lang w:val="es-CO" w:eastAsia="es-CO"/>
              </w:rPr>
              <w:t>OAP</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Entrega de preguntas y/o sugerencias</w:t>
            </w:r>
          </w:p>
        </w:tc>
      </w:tr>
      <w:tr w:rsidR="007553D6" w:rsidRPr="00DA79F1" w:rsidTr="007553D6">
        <w:trPr>
          <w:trHeight w:val="671"/>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Encuesta evaluación de la </w:t>
            </w:r>
            <w:proofErr w:type="spellStart"/>
            <w:r w:rsidRPr="00DA79F1">
              <w:rPr>
                <w:rFonts w:ascii="Arial" w:hAnsi="Arial" w:cs="Arial"/>
                <w:color w:val="000000"/>
                <w:sz w:val="18"/>
                <w:szCs w:val="18"/>
                <w:lang w:val="es-CO" w:eastAsia="es-CO"/>
              </w:rPr>
              <w:t>RC</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Grupo de Atención al Ciudadano / Grupo de Atención al usuario / Oficina Asesora de Planeación</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Entrega encuesta de evaluación</w:t>
            </w:r>
          </w:p>
        </w:tc>
      </w:tr>
      <w:tr w:rsidR="007553D6" w:rsidRPr="00DA79F1"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Libreto - agenda del día</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Grupo de Comunicación y Prensa</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6D7466" w:rsidP="00920212">
            <w:pPr>
              <w:rPr>
                <w:rFonts w:ascii="Arial" w:hAnsi="Arial" w:cs="Arial"/>
                <w:color w:val="000000"/>
                <w:sz w:val="18"/>
                <w:szCs w:val="18"/>
                <w:lang w:val="es-CO" w:eastAsia="es-CO"/>
              </w:rPr>
            </w:pPr>
            <w:r>
              <w:rPr>
                <w:rFonts w:ascii="Arial" w:hAnsi="Arial" w:cs="Arial"/>
                <w:color w:val="000000"/>
                <w:sz w:val="18"/>
                <w:szCs w:val="18"/>
                <w:lang w:val="es-CO" w:eastAsia="es-CO"/>
              </w:rPr>
              <w:t xml:space="preserve">Paso a paso, </w:t>
            </w:r>
            <w:r w:rsidR="007553D6" w:rsidRPr="00DA79F1">
              <w:rPr>
                <w:rFonts w:ascii="Arial" w:hAnsi="Arial" w:cs="Arial"/>
                <w:color w:val="000000"/>
                <w:sz w:val="18"/>
                <w:szCs w:val="18"/>
                <w:lang w:val="es-CO" w:eastAsia="es-CO"/>
              </w:rPr>
              <w:t>Servidor público encargado de moderar las preguntas</w:t>
            </w:r>
          </w:p>
        </w:tc>
      </w:tr>
      <w:tr w:rsidR="007553D6" w:rsidRPr="00DA79F1" w:rsidTr="007553D6">
        <w:trPr>
          <w:trHeight w:val="463"/>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CHATS</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Grupo de Comunicación y Prensa / Equipo delegado </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vMerge w:val="restart"/>
            <w:tcBorders>
              <w:top w:val="nil"/>
              <w:left w:val="single" w:sz="4" w:space="0" w:color="auto"/>
              <w:bottom w:val="single" w:sz="4" w:space="0" w:color="000000"/>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Se utilizaron estos medios durante la audiencia</w:t>
            </w:r>
          </w:p>
        </w:tc>
      </w:tr>
      <w:tr w:rsidR="007553D6" w:rsidRPr="00DA79F1" w:rsidTr="007553D6">
        <w:trPr>
          <w:trHeight w:val="413"/>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proofErr w:type="spellStart"/>
            <w:r w:rsidRPr="00DA79F1">
              <w:rPr>
                <w:rFonts w:ascii="Arial" w:hAnsi="Arial" w:cs="Arial"/>
                <w:color w:val="000000"/>
                <w:sz w:val="18"/>
                <w:szCs w:val="18"/>
                <w:lang w:val="es-CO" w:eastAsia="es-CO"/>
              </w:rPr>
              <w:t>Streaming</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Grupo de Comunicación y Prensa /Dirección de Informática</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vMerge/>
            <w:tcBorders>
              <w:top w:val="nil"/>
              <w:left w:val="single" w:sz="4" w:space="0" w:color="auto"/>
              <w:bottom w:val="single" w:sz="4" w:space="0" w:color="000000"/>
              <w:right w:val="single" w:sz="8" w:space="0" w:color="auto"/>
            </w:tcBorders>
            <w:vAlign w:val="center"/>
            <w:hideMark/>
          </w:tcPr>
          <w:p w:rsidR="007553D6" w:rsidRPr="00DA79F1" w:rsidRDefault="007553D6" w:rsidP="00920212">
            <w:pPr>
              <w:rPr>
                <w:rFonts w:ascii="Arial" w:hAnsi="Arial" w:cs="Arial"/>
                <w:color w:val="000000"/>
                <w:sz w:val="18"/>
                <w:szCs w:val="18"/>
                <w:lang w:val="es-CO" w:eastAsia="es-CO"/>
              </w:rPr>
            </w:pPr>
          </w:p>
        </w:tc>
      </w:tr>
      <w:tr w:rsidR="007553D6" w:rsidRPr="00DA79F1" w:rsidTr="007553D6">
        <w:trPr>
          <w:trHeight w:val="288"/>
        </w:trPr>
        <w:tc>
          <w:tcPr>
            <w:tcW w:w="1985" w:type="dxa"/>
            <w:vMerge w:val="restart"/>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Servidores públicos </w:t>
            </w:r>
          </w:p>
        </w:tc>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 Equipo Rendición de Cuentas </w:t>
            </w: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Registro de los asistentes</w:t>
            </w:r>
          </w:p>
        </w:tc>
      </w:tr>
      <w:tr w:rsidR="007553D6" w:rsidRPr="00DA79F1" w:rsidTr="006D7466">
        <w:trPr>
          <w:trHeight w:val="222"/>
        </w:trPr>
        <w:tc>
          <w:tcPr>
            <w:tcW w:w="1985" w:type="dxa"/>
            <w:vMerge/>
            <w:tcBorders>
              <w:top w:val="nil"/>
              <w:left w:val="single" w:sz="8" w:space="0" w:color="auto"/>
              <w:bottom w:val="single" w:sz="4" w:space="0" w:color="auto"/>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1134" w:type="dxa"/>
            <w:vMerge/>
            <w:tcBorders>
              <w:top w:val="nil"/>
              <w:left w:val="single" w:sz="4" w:space="0" w:color="auto"/>
              <w:bottom w:val="single" w:sz="8" w:space="0" w:color="000000"/>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Entrega los formatos de las preguntas y encuesta.</w:t>
            </w:r>
          </w:p>
        </w:tc>
      </w:tr>
      <w:tr w:rsidR="007553D6" w:rsidRPr="00DA79F1" w:rsidTr="007553D6">
        <w:trPr>
          <w:trHeight w:val="300"/>
        </w:trPr>
        <w:tc>
          <w:tcPr>
            <w:tcW w:w="1985" w:type="dxa"/>
            <w:vMerge/>
            <w:tcBorders>
              <w:top w:val="nil"/>
              <w:left w:val="single" w:sz="8" w:space="0" w:color="auto"/>
              <w:bottom w:val="single" w:sz="4" w:space="0" w:color="auto"/>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2409" w:type="dxa"/>
            <w:vMerge/>
            <w:tcBorders>
              <w:top w:val="nil"/>
              <w:left w:val="single" w:sz="4" w:space="0" w:color="auto"/>
              <w:bottom w:val="single" w:sz="4" w:space="0" w:color="auto"/>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1134" w:type="dxa"/>
            <w:vMerge/>
            <w:tcBorders>
              <w:top w:val="nil"/>
              <w:left w:val="single" w:sz="4" w:space="0" w:color="auto"/>
              <w:bottom w:val="single" w:sz="4" w:space="0" w:color="auto"/>
              <w:right w:val="single" w:sz="4" w:space="0" w:color="auto"/>
            </w:tcBorders>
            <w:vAlign w:val="center"/>
            <w:hideMark/>
          </w:tcPr>
          <w:p w:rsidR="007553D6" w:rsidRPr="00DA79F1" w:rsidRDefault="007553D6" w:rsidP="00920212">
            <w:pPr>
              <w:rPr>
                <w:rFonts w:ascii="Arial" w:hAnsi="Arial" w:cs="Arial"/>
                <w:color w:val="000000"/>
                <w:sz w:val="18"/>
                <w:szCs w:val="18"/>
                <w:lang w:val="es-CO" w:eastAsia="es-CO"/>
              </w:rPr>
            </w:pP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Orientar a los asistentes</w:t>
            </w:r>
          </w:p>
        </w:tc>
      </w:tr>
    </w:tbl>
    <w:p w:rsidR="007553D6" w:rsidRDefault="007553D6" w:rsidP="007553D6">
      <w:pPr>
        <w:pStyle w:val="Prrafodelista"/>
        <w:ind w:left="360"/>
        <w:jc w:val="both"/>
        <w:rPr>
          <w:rFonts w:ascii="Arial" w:hAnsi="Arial" w:cs="Arial"/>
          <w:color w:val="002060"/>
          <w:sz w:val="22"/>
          <w:szCs w:val="22"/>
        </w:rPr>
      </w:pPr>
    </w:p>
    <w:tbl>
      <w:tblPr>
        <w:tblW w:w="9781" w:type="dxa"/>
        <w:tblInd w:w="132" w:type="dxa"/>
        <w:tblLayout w:type="fixed"/>
        <w:tblCellMar>
          <w:left w:w="70" w:type="dxa"/>
          <w:right w:w="70" w:type="dxa"/>
        </w:tblCellMar>
        <w:tblLook w:val="04A0" w:firstRow="1" w:lastRow="0" w:firstColumn="1" w:lastColumn="0" w:noHBand="0" w:noVBand="1"/>
      </w:tblPr>
      <w:tblGrid>
        <w:gridCol w:w="1985"/>
        <w:gridCol w:w="2409"/>
        <w:gridCol w:w="1134"/>
        <w:gridCol w:w="4253"/>
      </w:tblGrid>
      <w:tr w:rsidR="007553D6" w:rsidRPr="00DA79F1" w:rsidTr="00A008A2">
        <w:trPr>
          <w:trHeight w:val="211"/>
          <w:tblHeader/>
        </w:trPr>
        <w:tc>
          <w:tcPr>
            <w:tcW w:w="1985" w:type="dxa"/>
            <w:tcBorders>
              <w:top w:val="single" w:sz="8" w:space="0" w:color="auto"/>
              <w:left w:val="single" w:sz="8" w:space="0" w:color="auto"/>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ACTIVIDADES</w:t>
            </w:r>
          </w:p>
        </w:tc>
        <w:tc>
          <w:tcPr>
            <w:tcW w:w="2409"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RESPONSABLE</w:t>
            </w:r>
          </w:p>
        </w:tc>
        <w:tc>
          <w:tcPr>
            <w:tcW w:w="1134"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FECHA</w:t>
            </w:r>
          </w:p>
        </w:tc>
        <w:tc>
          <w:tcPr>
            <w:tcW w:w="4253" w:type="dxa"/>
            <w:tcBorders>
              <w:top w:val="single" w:sz="8" w:space="0" w:color="auto"/>
              <w:left w:val="nil"/>
              <w:bottom w:val="single" w:sz="8" w:space="0" w:color="auto"/>
              <w:right w:val="single" w:sz="8" w:space="0" w:color="auto"/>
            </w:tcBorders>
            <w:shd w:val="clear" w:color="000000" w:fill="002060"/>
            <w:vAlign w:val="center"/>
            <w:hideMark/>
          </w:tcPr>
          <w:p w:rsidR="007553D6" w:rsidRPr="00DA79F1" w:rsidRDefault="007553D6" w:rsidP="00920212">
            <w:pPr>
              <w:jc w:val="center"/>
              <w:rPr>
                <w:rFonts w:ascii="Arial" w:hAnsi="Arial" w:cs="Arial"/>
                <w:b/>
                <w:bCs/>
                <w:color w:val="FFFFFF"/>
                <w:sz w:val="18"/>
                <w:szCs w:val="18"/>
                <w:lang w:val="es-CO" w:eastAsia="es-CO"/>
              </w:rPr>
            </w:pPr>
            <w:r w:rsidRPr="00DA79F1">
              <w:rPr>
                <w:rFonts w:ascii="Arial" w:hAnsi="Arial" w:cs="Arial"/>
                <w:b/>
                <w:bCs/>
                <w:color w:val="FFFFFF"/>
                <w:sz w:val="18"/>
                <w:szCs w:val="18"/>
                <w:lang w:val="es-CO" w:eastAsia="es-CO"/>
              </w:rPr>
              <w:t>OBSERVACIONES</w:t>
            </w:r>
          </w:p>
        </w:tc>
      </w:tr>
      <w:tr w:rsidR="007553D6" w:rsidRPr="00DA79F1" w:rsidTr="00A008A2">
        <w:trPr>
          <w:trHeight w:val="60"/>
          <w:tblHeader/>
        </w:trPr>
        <w:tc>
          <w:tcPr>
            <w:tcW w:w="9781" w:type="dxa"/>
            <w:gridSpan w:val="4"/>
            <w:tcBorders>
              <w:top w:val="single" w:sz="8" w:space="0" w:color="auto"/>
              <w:left w:val="single" w:sz="8" w:space="0" w:color="auto"/>
              <w:bottom w:val="single" w:sz="8" w:space="0" w:color="auto"/>
              <w:right w:val="single" w:sz="8" w:space="0" w:color="auto"/>
            </w:tcBorders>
            <w:shd w:val="clear" w:color="000000" w:fill="D0CECE"/>
            <w:vAlign w:val="center"/>
            <w:hideMark/>
          </w:tcPr>
          <w:p w:rsidR="007553D6" w:rsidRPr="00DA79F1" w:rsidRDefault="007553D6" w:rsidP="00920212">
            <w:pPr>
              <w:jc w:val="center"/>
              <w:rPr>
                <w:rFonts w:ascii="Arial" w:hAnsi="Arial" w:cs="Arial"/>
                <w:b/>
                <w:bCs/>
                <w:i/>
                <w:iCs/>
                <w:color w:val="000000"/>
                <w:sz w:val="18"/>
                <w:szCs w:val="18"/>
                <w:lang w:val="es-CO" w:eastAsia="es-CO"/>
              </w:rPr>
            </w:pPr>
            <w:r w:rsidRPr="00DA79F1">
              <w:rPr>
                <w:rFonts w:ascii="Arial" w:hAnsi="Arial" w:cs="Arial"/>
                <w:b/>
                <w:bCs/>
                <w:i/>
                <w:iCs/>
                <w:color w:val="000000"/>
                <w:sz w:val="18"/>
                <w:szCs w:val="18"/>
                <w:lang w:val="es-CO" w:eastAsia="es-CO"/>
              </w:rPr>
              <w:t>DESPUÉS</w:t>
            </w:r>
          </w:p>
        </w:tc>
      </w:tr>
      <w:tr w:rsidR="007553D6" w:rsidRPr="00DA79F1"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Evaluación lista de chequeo</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jc w:val="right"/>
              <w:rPr>
                <w:rFonts w:ascii="Arial" w:hAnsi="Arial" w:cs="Arial"/>
                <w:color w:val="000000"/>
                <w:sz w:val="18"/>
                <w:szCs w:val="18"/>
                <w:lang w:val="es-CO" w:eastAsia="es-CO"/>
              </w:rPr>
            </w:pPr>
            <w:r w:rsidRPr="00DA79F1">
              <w:rPr>
                <w:rFonts w:ascii="Arial" w:hAnsi="Arial" w:cs="Arial"/>
                <w:color w:val="000000"/>
                <w:sz w:val="18"/>
                <w:szCs w:val="18"/>
                <w:lang w:val="es-CO" w:eastAsia="es-CO"/>
              </w:rPr>
              <w:t>13/12/2017</w:t>
            </w:r>
          </w:p>
        </w:tc>
        <w:tc>
          <w:tcPr>
            <w:tcW w:w="4253" w:type="dxa"/>
            <w:tcBorders>
              <w:top w:val="nil"/>
              <w:left w:val="nil"/>
              <w:bottom w:val="single" w:sz="4"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Se realiza evaluación el día de la audiencia</w:t>
            </w:r>
          </w:p>
        </w:tc>
      </w:tr>
      <w:tr w:rsidR="007553D6" w:rsidRPr="00DA79F1" w:rsidTr="007553D6">
        <w:trPr>
          <w:trHeight w:val="444"/>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Informe de la </w:t>
            </w:r>
            <w:proofErr w:type="spellStart"/>
            <w:r w:rsidRPr="00DA79F1">
              <w:rPr>
                <w:rFonts w:ascii="Arial" w:hAnsi="Arial" w:cs="Arial"/>
                <w:color w:val="000000"/>
                <w:sz w:val="18"/>
                <w:szCs w:val="18"/>
                <w:lang w:val="es-CO" w:eastAsia="es-CO"/>
              </w:rPr>
              <w:t>RC</w:t>
            </w:r>
            <w:proofErr w:type="spellEnd"/>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jc w:val="right"/>
              <w:rPr>
                <w:rFonts w:ascii="Arial" w:hAnsi="Arial" w:cs="Arial"/>
                <w:color w:val="000000"/>
                <w:sz w:val="18"/>
                <w:szCs w:val="18"/>
                <w:lang w:val="es-CO" w:eastAsia="es-CO"/>
              </w:rPr>
            </w:pPr>
            <w:r w:rsidRPr="00DA79F1">
              <w:rPr>
                <w:rFonts w:ascii="Arial" w:hAnsi="Arial" w:cs="Arial"/>
                <w:color w:val="000000"/>
                <w:sz w:val="18"/>
                <w:szCs w:val="18"/>
                <w:lang w:val="es-CO" w:eastAsia="es-CO"/>
              </w:rPr>
              <w:t>20/12/2017</w:t>
            </w:r>
          </w:p>
        </w:tc>
        <w:tc>
          <w:tcPr>
            <w:tcW w:w="4253" w:type="dxa"/>
            <w:vMerge w:val="restart"/>
            <w:tcBorders>
              <w:top w:val="nil"/>
              <w:left w:val="single" w:sz="4" w:space="0" w:color="auto"/>
              <w:bottom w:val="single" w:sz="4" w:space="0" w:color="000000"/>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Publicación página web</w:t>
            </w:r>
          </w:p>
        </w:tc>
      </w:tr>
      <w:tr w:rsidR="007553D6" w:rsidRPr="00DA79F1" w:rsidTr="007553D6">
        <w:trPr>
          <w:trHeight w:val="912"/>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lastRenderedPageBreak/>
              <w:t xml:space="preserve">Soportes (chat - log, convocatoria, </w:t>
            </w:r>
            <w:proofErr w:type="spellStart"/>
            <w:r w:rsidRPr="00DA79F1">
              <w:rPr>
                <w:rFonts w:ascii="Arial" w:hAnsi="Arial" w:cs="Arial"/>
                <w:color w:val="000000"/>
                <w:sz w:val="18"/>
                <w:szCs w:val="18"/>
                <w:lang w:val="es-CO" w:eastAsia="es-CO"/>
              </w:rPr>
              <w:t>streaming</w:t>
            </w:r>
            <w:proofErr w:type="spellEnd"/>
            <w:r w:rsidRPr="00DA79F1">
              <w:rPr>
                <w:rFonts w:ascii="Arial" w:hAnsi="Arial" w:cs="Arial"/>
                <w:color w:val="000000"/>
                <w:sz w:val="18"/>
                <w:szCs w:val="18"/>
                <w:lang w:val="es-CO" w:eastAsia="es-CO"/>
              </w:rPr>
              <w:t xml:space="preserve"> y medios utilizados, preguntas redes sociales - log)</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jc w:val="right"/>
              <w:rPr>
                <w:rFonts w:ascii="Arial" w:hAnsi="Arial" w:cs="Arial"/>
                <w:color w:val="000000"/>
                <w:sz w:val="18"/>
                <w:szCs w:val="18"/>
                <w:lang w:val="es-CO" w:eastAsia="es-CO"/>
              </w:rPr>
            </w:pPr>
            <w:r w:rsidRPr="00DA79F1">
              <w:rPr>
                <w:rFonts w:ascii="Arial" w:hAnsi="Arial" w:cs="Arial"/>
                <w:color w:val="000000"/>
                <w:sz w:val="18"/>
                <w:szCs w:val="18"/>
                <w:lang w:val="es-CO" w:eastAsia="es-CO"/>
              </w:rPr>
              <w:t>15/12/2017</w:t>
            </w:r>
          </w:p>
        </w:tc>
        <w:tc>
          <w:tcPr>
            <w:tcW w:w="4253" w:type="dxa"/>
            <w:vMerge/>
            <w:tcBorders>
              <w:top w:val="nil"/>
              <w:left w:val="single" w:sz="4" w:space="0" w:color="auto"/>
              <w:bottom w:val="single" w:sz="4" w:space="0" w:color="000000"/>
              <w:right w:val="single" w:sz="8" w:space="0" w:color="auto"/>
            </w:tcBorders>
            <w:vAlign w:val="center"/>
            <w:hideMark/>
          </w:tcPr>
          <w:p w:rsidR="007553D6" w:rsidRPr="00DA79F1" w:rsidRDefault="007553D6" w:rsidP="00920212">
            <w:pPr>
              <w:rPr>
                <w:rFonts w:ascii="Arial" w:hAnsi="Arial" w:cs="Arial"/>
                <w:color w:val="000000"/>
                <w:sz w:val="18"/>
                <w:szCs w:val="18"/>
                <w:lang w:val="es-CO" w:eastAsia="es-CO"/>
              </w:rPr>
            </w:pPr>
          </w:p>
        </w:tc>
      </w:tr>
      <w:tr w:rsidR="007553D6" w:rsidRPr="00DA79F1" w:rsidTr="007553D6">
        <w:trPr>
          <w:trHeight w:val="456"/>
        </w:trPr>
        <w:tc>
          <w:tcPr>
            <w:tcW w:w="1985" w:type="dxa"/>
            <w:tcBorders>
              <w:top w:val="nil"/>
              <w:left w:val="single" w:sz="8" w:space="0" w:color="auto"/>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Publicación Informe</w:t>
            </w:r>
          </w:p>
        </w:tc>
        <w:tc>
          <w:tcPr>
            <w:tcW w:w="2409"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Oficina Asesora de Planeación</w:t>
            </w:r>
          </w:p>
        </w:tc>
        <w:tc>
          <w:tcPr>
            <w:tcW w:w="1134" w:type="dxa"/>
            <w:tcBorders>
              <w:top w:val="nil"/>
              <w:left w:val="nil"/>
              <w:bottom w:val="single" w:sz="4" w:space="0" w:color="auto"/>
              <w:right w:val="single" w:sz="4" w:space="0" w:color="auto"/>
            </w:tcBorders>
            <w:shd w:val="clear" w:color="auto" w:fill="auto"/>
            <w:vAlign w:val="center"/>
            <w:hideMark/>
          </w:tcPr>
          <w:p w:rsidR="007553D6" w:rsidRPr="00DA79F1" w:rsidRDefault="007553D6" w:rsidP="00920212">
            <w:pPr>
              <w:jc w:val="right"/>
              <w:rPr>
                <w:rFonts w:ascii="Arial" w:hAnsi="Arial" w:cs="Arial"/>
                <w:color w:val="000000"/>
                <w:sz w:val="18"/>
                <w:szCs w:val="18"/>
                <w:lang w:val="es-CO" w:eastAsia="es-CO"/>
              </w:rPr>
            </w:pPr>
            <w:r w:rsidRPr="00DA79F1">
              <w:rPr>
                <w:rFonts w:ascii="Arial" w:hAnsi="Arial" w:cs="Arial"/>
                <w:color w:val="000000"/>
                <w:sz w:val="18"/>
                <w:szCs w:val="18"/>
                <w:lang w:val="es-CO" w:eastAsia="es-CO"/>
              </w:rPr>
              <w:t>22/12/2017</w:t>
            </w:r>
          </w:p>
        </w:tc>
        <w:tc>
          <w:tcPr>
            <w:tcW w:w="4253" w:type="dxa"/>
            <w:vMerge/>
            <w:tcBorders>
              <w:top w:val="nil"/>
              <w:left w:val="single" w:sz="4" w:space="0" w:color="auto"/>
              <w:bottom w:val="single" w:sz="4" w:space="0" w:color="000000"/>
              <w:right w:val="single" w:sz="8" w:space="0" w:color="auto"/>
            </w:tcBorders>
            <w:vAlign w:val="center"/>
            <w:hideMark/>
          </w:tcPr>
          <w:p w:rsidR="007553D6" w:rsidRPr="00DA79F1" w:rsidRDefault="007553D6" w:rsidP="00920212">
            <w:pPr>
              <w:rPr>
                <w:rFonts w:ascii="Arial" w:hAnsi="Arial" w:cs="Arial"/>
                <w:color w:val="000000"/>
                <w:sz w:val="18"/>
                <w:szCs w:val="18"/>
                <w:lang w:val="es-CO" w:eastAsia="es-CO"/>
              </w:rPr>
            </w:pPr>
          </w:p>
        </w:tc>
      </w:tr>
      <w:tr w:rsidR="007553D6" w:rsidRPr="00DA79F1" w:rsidTr="007553D6">
        <w:trPr>
          <w:trHeight w:val="468"/>
        </w:trPr>
        <w:tc>
          <w:tcPr>
            <w:tcW w:w="1985" w:type="dxa"/>
            <w:tcBorders>
              <w:top w:val="nil"/>
              <w:left w:val="single" w:sz="8" w:space="0" w:color="auto"/>
              <w:bottom w:val="single" w:sz="8"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 xml:space="preserve">Evaluación audiencia de la </w:t>
            </w:r>
            <w:proofErr w:type="spellStart"/>
            <w:r w:rsidRPr="00DA79F1">
              <w:rPr>
                <w:rFonts w:ascii="Arial" w:hAnsi="Arial" w:cs="Arial"/>
                <w:color w:val="000000"/>
                <w:sz w:val="18"/>
                <w:szCs w:val="18"/>
                <w:lang w:val="es-CO" w:eastAsia="es-CO"/>
              </w:rPr>
              <w:t>RC</w:t>
            </w:r>
            <w:proofErr w:type="spellEnd"/>
          </w:p>
        </w:tc>
        <w:tc>
          <w:tcPr>
            <w:tcW w:w="2409" w:type="dxa"/>
            <w:tcBorders>
              <w:top w:val="nil"/>
              <w:left w:val="nil"/>
              <w:bottom w:val="single" w:sz="8" w:space="0" w:color="auto"/>
              <w:right w:val="single" w:sz="4"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Oficina de Control Interno</w:t>
            </w:r>
          </w:p>
        </w:tc>
        <w:tc>
          <w:tcPr>
            <w:tcW w:w="1134" w:type="dxa"/>
            <w:tcBorders>
              <w:top w:val="nil"/>
              <w:left w:val="nil"/>
              <w:bottom w:val="single" w:sz="8" w:space="0" w:color="auto"/>
              <w:right w:val="single" w:sz="4" w:space="0" w:color="auto"/>
            </w:tcBorders>
            <w:shd w:val="clear" w:color="auto" w:fill="auto"/>
            <w:vAlign w:val="center"/>
            <w:hideMark/>
          </w:tcPr>
          <w:p w:rsidR="007553D6" w:rsidRPr="00DA79F1" w:rsidRDefault="007553D6" w:rsidP="00920212">
            <w:pPr>
              <w:jc w:val="right"/>
              <w:rPr>
                <w:rFonts w:ascii="Arial" w:hAnsi="Arial" w:cs="Arial"/>
                <w:color w:val="000000"/>
                <w:sz w:val="18"/>
                <w:szCs w:val="18"/>
                <w:lang w:val="es-CO" w:eastAsia="es-CO"/>
              </w:rPr>
            </w:pPr>
            <w:r w:rsidRPr="00DA79F1">
              <w:rPr>
                <w:rFonts w:ascii="Arial" w:hAnsi="Arial" w:cs="Arial"/>
                <w:color w:val="000000"/>
                <w:sz w:val="18"/>
                <w:szCs w:val="18"/>
                <w:lang w:val="es-CO" w:eastAsia="es-CO"/>
              </w:rPr>
              <w:t>30/01/2018</w:t>
            </w:r>
          </w:p>
        </w:tc>
        <w:tc>
          <w:tcPr>
            <w:tcW w:w="4253" w:type="dxa"/>
            <w:tcBorders>
              <w:top w:val="nil"/>
              <w:left w:val="nil"/>
              <w:bottom w:val="single" w:sz="8" w:space="0" w:color="auto"/>
              <w:right w:val="single" w:sz="8" w:space="0" w:color="auto"/>
            </w:tcBorders>
            <w:shd w:val="clear" w:color="auto" w:fill="auto"/>
            <w:vAlign w:val="center"/>
            <w:hideMark/>
          </w:tcPr>
          <w:p w:rsidR="007553D6" w:rsidRPr="00DA79F1" w:rsidRDefault="007553D6" w:rsidP="00920212">
            <w:pPr>
              <w:rPr>
                <w:rFonts w:ascii="Arial" w:hAnsi="Arial" w:cs="Arial"/>
                <w:color w:val="000000"/>
                <w:sz w:val="18"/>
                <w:szCs w:val="18"/>
                <w:lang w:val="es-CO" w:eastAsia="es-CO"/>
              </w:rPr>
            </w:pPr>
            <w:r w:rsidRPr="00DA79F1">
              <w:rPr>
                <w:rFonts w:ascii="Arial" w:hAnsi="Arial" w:cs="Arial"/>
                <w:color w:val="000000"/>
                <w:sz w:val="18"/>
                <w:szCs w:val="18"/>
                <w:lang w:val="es-CO" w:eastAsia="es-CO"/>
              </w:rPr>
              <w:t>Informe de evaluación y publicación página web de la entidad</w:t>
            </w:r>
          </w:p>
        </w:tc>
      </w:tr>
    </w:tbl>
    <w:p w:rsidR="006D7466" w:rsidRDefault="006D7466" w:rsidP="007553D6">
      <w:pPr>
        <w:pStyle w:val="Prrafodelista"/>
        <w:ind w:left="360"/>
        <w:jc w:val="both"/>
        <w:rPr>
          <w:rFonts w:ascii="Arial" w:hAnsi="Arial" w:cs="Arial"/>
          <w:color w:val="002060"/>
        </w:rPr>
      </w:pPr>
    </w:p>
    <w:p w:rsidR="007553D6" w:rsidRPr="006D7466" w:rsidRDefault="006D7466" w:rsidP="007553D6">
      <w:pPr>
        <w:pStyle w:val="Prrafodelista"/>
        <w:ind w:left="360"/>
        <w:jc w:val="both"/>
        <w:rPr>
          <w:rFonts w:ascii="Arial" w:hAnsi="Arial" w:cs="Arial"/>
          <w:color w:val="002060"/>
        </w:rPr>
      </w:pPr>
      <w:r w:rsidRPr="006D7466">
        <w:rPr>
          <w:rFonts w:ascii="Arial" w:hAnsi="Arial" w:cs="Arial"/>
          <w:color w:val="002060"/>
        </w:rPr>
        <w:t>Para el desarrollo del plan</w:t>
      </w:r>
      <w:r>
        <w:rPr>
          <w:rFonts w:ascii="Arial" w:hAnsi="Arial" w:cs="Arial"/>
          <w:color w:val="002060"/>
        </w:rPr>
        <w:t xml:space="preserve"> de trabajo</w:t>
      </w:r>
      <w:r w:rsidRPr="006D7466">
        <w:rPr>
          <w:rFonts w:ascii="Arial" w:hAnsi="Arial" w:cs="Arial"/>
          <w:color w:val="002060"/>
        </w:rPr>
        <w:t xml:space="preserve"> planteado, se realizaron </w:t>
      </w:r>
      <w:r>
        <w:rPr>
          <w:rFonts w:ascii="Arial" w:hAnsi="Arial" w:cs="Arial"/>
          <w:color w:val="002060"/>
        </w:rPr>
        <w:t>reuniones semanales de seguimiento</w:t>
      </w:r>
      <w:r w:rsidRPr="006D7466">
        <w:rPr>
          <w:rFonts w:ascii="Arial" w:hAnsi="Arial" w:cs="Arial"/>
          <w:color w:val="002060"/>
        </w:rPr>
        <w:t xml:space="preserve"> con el equipo </w:t>
      </w:r>
      <w:r>
        <w:rPr>
          <w:rFonts w:ascii="Arial" w:hAnsi="Arial" w:cs="Arial"/>
          <w:color w:val="002060"/>
        </w:rPr>
        <w:t xml:space="preserve">delegado para la </w:t>
      </w:r>
      <w:r w:rsidRPr="006D7466">
        <w:rPr>
          <w:rFonts w:ascii="Arial" w:hAnsi="Arial" w:cs="Arial"/>
          <w:color w:val="002060"/>
        </w:rPr>
        <w:t>rendición de cuentas</w:t>
      </w:r>
      <w:r>
        <w:rPr>
          <w:rFonts w:ascii="Arial" w:hAnsi="Arial" w:cs="Arial"/>
          <w:color w:val="002060"/>
        </w:rPr>
        <w:t xml:space="preserve">, en las cuales se analizaron y definieron los compromisos de cada una de las áreas y se le realizó seguimiento a los mismos, con el fin de llevar a cabo exitosamente </w:t>
      </w:r>
      <w:r w:rsidR="00420508">
        <w:rPr>
          <w:rFonts w:ascii="Arial" w:hAnsi="Arial" w:cs="Arial"/>
          <w:color w:val="002060"/>
        </w:rPr>
        <w:t xml:space="preserve">la audiencia de rendición de cuentas de la entidad. </w:t>
      </w:r>
    </w:p>
    <w:p w:rsidR="006D7466" w:rsidRDefault="006D7466" w:rsidP="007553D6">
      <w:pPr>
        <w:pStyle w:val="Prrafodelista"/>
        <w:ind w:left="360"/>
        <w:jc w:val="both"/>
        <w:rPr>
          <w:rFonts w:ascii="Arial" w:hAnsi="Arial" w:cs="Arial"/>
          <w:color w:val="002060"/>
          <w:sz w:val="22"/>
          <w:szCs w:val="22"/>
        </w:rPr>
      </w:pPr>
    </w:p>
    <w:p w:rsidR="00A008A2" w:rsidRDefault="00A008A2" w:rsidP="007553D6">
      <w:pPr>
        <w:pStyle w:val="Prrafodelista"/>
        <w:ind w:left="360"/>
        <w:jc w:val="both"/>
        <w:rPr>
          <w:rFonts w:ascii="Arial" w:hAnsi="Arial" w:cs="Arial"/>
          <w:color w:val="002060"/>
          <w:sz w:val="22"/>
          <w:szCs w:val="22"/>
        </w:rPr>
      </w:pPr>
    </w:p>
    <w:p w:rsidR="006D7466" w:rsidRDefault="006D7466" w:rsidP="006D7466">
      <w:pPr>
        <w:pStyle w:val="Prrafodelista"/>
        <w:numPr>
          <w:ilvl w:val="1"/>
          <w:numId w:val="26"/>
        </w:numPr>
        <w:jc w:val="both"/>
        <w:rPr>
          <w:rFonts w:ascii="Arial" w:hAnsi="Arial" w:cs="Arial"/>
          <w:b/>
          <w:color w:val="002060"/>
        </w:rPr>
      </w:pPr>
      <w:r w:rsidRPr="006D7466">
        <w:rPr>
          <w:rFonts w:ascii="Arial" w:hAnsi="Arial" w:cs="Arial"/>
          <w:b/>
          <w:color w:val="002060"/>
        </w:rPr>
        <w:t>CONVOCATORIA</w:t>
      </w:r>
    </w:p>
    <w:p w:rsidR="00A008A2" w:rsidRDefault="00A008A2" w:rsidP="00A008A2">
      <w:pPr>
        <w:pStyle w:val="Prrafodelista"/>
        <w:ind w:left="360"/>
        <w:jc w:val="both"/>
        <w:rPr>
          <w:rFonts w:ascii="Arial" w:hAnsi="Arial" w:cs="Arial"/>
          <w:b/>
          <w:color w:val="002060"/>
        </w:rPr>
      </w:pPr>
    </w:p>
    <w:p w:rsidR="006D7466" w:rsidRDefault="006D7466" w:rsidP="00A008A2">
      <w:pPr>
        <w:pStyle w:val="Prrafodelista"/>
        <w:ind w:left="360"/>
        <w:jc w:val="both"/>
        <w:rPr>
          <w:rFonts w:ascii="Arial" w:hAnsi="Arial" w:cs="Arial"/>
          <w:color w:val="002060"/>
        </w:rPr>
      </w:pPr>
      <w:r w:rsidRPr="007F63C8">
        <w:rPr>
          <w:rFonts w:ascii="Arial" w:hAnsi="Arial" w:cs="Arial"/>
          <w:color w:val="002060"/>
        </w:rPr>
        <w:t xml:space="preserve">Con el fin de invitar la ciudadanía a la rendición de cuentas de la entidad, se diseñó una invitación en la cual se informaron las fechas en la cuales se realizaría la audiencia. </w:t>
      </w:r>
    </w:p>
    <w:p w:rsidR="00A008A2" w:rsidRPr="007F63C8" w:rsidRDefault="00A008A2" w:rsidP="00A008A2">
      <w:pPr>
        <w:pStyle w:val="Prrafodelista"/>
        <w:ind w:left="360"/>
        <w:jc w:val="both"/>
        <w:rPr>
          <w:rFonts w:ascii="Arial" w:hAnsi="Arial" w:cs="Arial"/>
          <w:color w:val="002060"/>
        </w:rPr>
      </w:pPr>
    </w:p>
    <w:p w:rsidR="006D7466" w:rsidRDefault="006D7466" w:rsidP="006D7466">
      <w:pPr>
        <w:jc w:val="center"/>
        <w:rPr>
          <w:rFonts w:ascii="Arial" w:hAnsi="Arial" w:cs="Arial"/>
          <w:color w:val="002060"/>
          <w:sz w:val="22"/>
          <w:szCs w:val="22"/>
        </w:rPr>
      </w:pPr>
      <w:r>
        <w:rPr>
          <w:noProof/>
          <w:lang w:val="es-CO" w:eastAsia="es-CO"/>
        </w:rPr>
        <w:drawing>
          <wp:inline distT="0" distB="0" distL="0" distR="0" wp14:anchorId="56B9B084" wp14:editId="2CB5916B">
            <wp:extent cx="6371296" cy="23907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6393" cy="2403945"/>
                    </a:xfrm>
                    <a:prstGeom prst="rect">
                      <a:avLst/>
                    </a:prstGeom>
                  </pic:spPr>
                </pic:pic>
              </a:graphicData>
            </a:graphic>
          </wp:inline>
        </w:drawing>
      </w:r>
    </w:p>
    <w:p w:rsidR="00CF5CBD" w:rsidRDefault="00CF5CBD" w:rsidP="00420508">
      <w:pPr>
        <w:ind w:left="426"/>
        <w:jc w:val="both"/>
        <w:rPr>
          <w:rFonts w:ascii="Arial" w:hAnsi="Arial" w:cs="Arial"/>
          <w:color w:val="002060"/>
        </w:rPr>
      </w:pPr>
    </w:p>
    <w:p w:rsidR="00BD6FA3" w:rsidRDefault="006D7466" w:rsidP="00BD6FA3">
      <w:pPr>
        <w:ind w:left="426"/>
        <w:jc w:val="both"/>
        <w:rPr>
          <w:rFonts w:ascii="Arial" w:hAnsi="Arial" w:cs="Arial"/>
          <w:color w:val="002060"/>
        </w:rPr>
      </w:pPr>
      <w:r w:rsidRPr="007F63C8">
        <w:rPr>
          <w:rFonts w:ascii="Arial" w:hAnsi="Arial" w:cs="Arial"/>
          <w:color w:val="002060"/>
        </w:rPr>
        <w:t xml:space="preserve">Así mismo, el día 15 de noviembre de 2017, se realizó la convocatoria a los ciudadanos </w:t>
      </w:r>
      <w:r w:rsidR="00BD6FA3">
        <w:rPr>
          <w:rFonts w:ascii="Arial" w:hAnsi="Arial" w:cs="Arial"/>
          <w:color w:val="002060"/>
        </w:rPr>
        <w:t xml:space="preserve">de la siguiente manera: </w:t>
      </w:r>
    </w:p>
    <w:p w:rsidR="00A008A2" w:rsidRDefault="00BD6FA3" w:rsidP="00A008A2">
      <w:pPr>
        <w:pStyle w:val="Prrafodelista"/>
        <w:numPr>
          <w:ilvl w:val="0"/>
          <w:numId w:val="48"/>
        </w:numPr>
        <w:ind w:left="567" w:hanging="141"/>
        <w:jc w:val="both"/>
        <w:rPr>
          <w:rFonts w:ascii="Arial" w:hAnsi="Arial" w:cs="Arial"/>
          <w:color w:val="002060"/>
        </w:rPr>
      </w:pPr>
      <w:r w:rsidRPr="00A008A2">
        <w:rPr>
          <w:rFonts w:ascii="Arial" w:hAnsi="Arial" w:cs="Arial"/>
          <w:color w:val="002060"/>
        </w:rPr>
        <w:t xml:space="preserve">Correo: </w:t>
      </w:r>
      <w:hyperlink r:id="rId13" w:history="1">
        <w:proofErr w:type="spellStart"/>
        <w:r w:rsidRPr="00A008A2">
          <w:rPr>
            <w:rFonts w:ascii="Arial" w:hAnsi="Arial" w:cs="Arial"/>
            <w:color w:val="002060"/>
            <w:u w:val="single"/>
          </w:rPr>
          <w:t>atencionalciudadano@aerocivil.gov.co</w:t>
        </w:r>
        <w:proofErr w:type="spellEnd"/>
      </w:hyperlink>
      <w:r w:rsidR="00A008A2">
        <w:rPr>
          <w:rFonts w:ascii="Arial" w:hAnsi="Arial" w:cs="Arial"/>
          <w:color w:val="002060"/>
        </w:rPr>
        <w:t xml:space="preserve"> se remitió a </w:t>
      </w:r>
      <w:r w:rsidRPr="00A008A2">
        <w:rPr>
          <w:rFonts w:ascii="Arial" w:hAnsi="Arial" w:cs="Arial"/>
          <w:color w:val="002060"/>
        </w:rPr>
        <w:t>empresas aéreas, persona</w:t>
      </w:r>
      <w:r w:rsidR="00A008A2">
        <w:rPr>
          <w:rFonts w:ascii="Arial" w:hAnsi="Arial" w:cs="Arial"/>
          <w:color w:val="002060"/>
        </w:rPr>
        <w:t xml:space="preserve">l aeronáutico </w:t>
      </w:r>
      <w:r w:rsidRPr="00A008A2">
        <w:rPr>
          <w:rFonts w:ascii="Arial" w:hAnsi="Arial" w:cs="Arial"/>
          <w:color w:val="002060"/>
        </w:rPr>
        <w:t>y comunidad aledaña.</w:t>
      </w:r>
    </w:p>
    <w:p w:rsidR="00A008A2" w:rsidRDefault="00BD6FA3" w:rsidP="00A008A2">
      <w:pPr>
        <w:pStyle w:val="Prrafodelista"/>
        <w:numPr>
          <w:ilvl w:val="0"/>
          <w:numId w:val="48"/>
        </w:numPr>
        <w:ind w:left="567" w:hanging="141"/>
        <w:jc w:val="both"/>
        <w:rPr>
          <w:rFonts w:ascii="Arial" w:hAnsi="Arial" w:cs="Arial"/>
          <w:color w:val="002060"/>
        </w:rPr>
      </w:pPr>
      <w:r w:rsidRPr="00A008A2">
        <w:rPr>
          <w:rFonts w:ascii="Arial" w:hAnsi="Arial" w:cs="Arial"/>
          <w:color w:val="002060"/>
        </w:rPr>
        <w:lastRenderedPageBreak/>
        <w:t xml:space="preserve">Correo:  </w:t>
      </w:r>
      <w:hyperlink r:id="rId14" w:history="1">
        <w:proofErr w:type="spellStart"/>
        <w:r w:rsidRPr="00A008A2">
          <w:rPr>
            <w:rFonts w:ascii="Arial" w:hAnsi="Arial" w:cs="Arial"/>
            <w:color w:val="002060"/>
            <w:u w:val="single"/>
          </w:rPr>
          <w:t>informaciondeinteres@aerocivil.gov.co</w:t>
        </w:r>
        <w:proofErr w:type="spellEnd"/>
      </w:hyperlink>
      <w:r w:rsidRPr="00A008A2">
        <w:rPr>
          <w:rFonts w:ascii="Arial" w:hAnsi="Arial" w:cs="Arial"/>
          <w:color w:val="002060"/>
        </w:rPr>
        <w:t>  se remitió a los servidores públicos de la Aerocivil.</w:t>
      </w:r>
    </w:p>
    <w:p w:rsidR="00A008A2" w:rsidRDefault="00BD6FA3" w:rsidP="00A008A2">
      <w:pPr>
        <w:pStyle w:val="Prrafodelista"/>
        <w:numPr>
          <w:ilvl w:val="0"/>
          <w:numId w:val="48"/>
        </w:numPr>
        <w:ind w:left="567" w:hanging="141"/>
        <w:jc w:val="both"/>
        <w:rPr>
          <w:rFonts w:ascii="Arial" w:hAnsi="Arial" w:cs="Arial"/>
          <w:color w:val="002060"/>
        </w:rPr>
      </w:pPr>
      <w:r w:rsidRPr="00A008A2">
        <w:rPr>
          <w:rFonts w:ascii="Arial" w:hAnsi="Arial" w:cs="Arial"/>
          <w:color w:val="002060"/>
        </w:rPr>
        <w:t>Redes sociales Twitter y Facebook: se remitió a la ciudadanía en general.</w:t>
      </w:r>
    </w:p>
    <w:p w:rsidR="00BD6FA3" w:rsidRPr="00A008A2" w:rsidRDefault="00BD6FA3" w:rsidP="00A008A2">
      <w:pPr>
        <w:pStyle w:val="Prrafodelista"/>
        <w:numPr>
          <w:ilvl w:val="0"/>
          <w:numId w:val="48"/>
        </w:numPr>
        <w:ind w:left="567" w:hanging="141"/>
        <w:jc w:val="both"/>
        <w:rPr>
          <w:rFonts w:ascii="Arial" w:hAnsi="Arial" w:cs="Arial"/>
          <w:color w:val="002060"/>
        </w:rPr>
      </w:pPr>
      <w:r w:rsidRPr="00A008A2">
        <w:rPr>
          <w:rFonts w:ascii="Arial" w:hAnsi="Arial" w:cs="Arial"/>
          <w:color w:val="002060"/>
        </w:rPr>
        <w:t xml:space="preserve">Página web: </w:t>
      </w:r>
      <w:r w:rsidRPr="00A008A2">
        <w:rPr>
          <w:rFonts w:ascii="Arial" w:hAnsi="Arial" w:cs="Arial"/>
          <w:color w:val="002060"/>
          <w:u w:val="single"/>
        </w:rPr>
        <w:t>http://</w:t>
      </w:r>
      <w:proofErr w:type="spellStart"/>
      <w:r w:rsidRPr="00A008A2">
        <w:rPr>
          <w:rFonts w:ascii="Arial" w:hAnsi="Arial" w:cs="Arial"/>
          <w:color w:val="002060"/>
          <w:u w:val="single"/>
        </w:rPr>
        <w:t>www.aerocivil.gov.co</w:t>
      </w:r>
      <w:proofErr w:type="spellEnd"/>
      <w:r w:rsidRPr="00A008A2">
        <w:rPr>
          <w:rFonts w:ascii="Arial" w:hAnsi="Arial" w:cs="Arial"/>
          <w:color w:val="002060"/>
          <w:u w:val="single"/>
        </w:rPr>
        <w:t xml:space="preserve"> </w:t>
      </w:r>
    </w:p>
    <w:p w:rsidR="00BD6FA3" w:rsidRPr="00BD6FA3" w:rsidRDefault="00BD6FA3" w:rsidP="006D7466">
      <w:pPr>
        <w:jc w:val="both"/>
        <w:rPr>
          <w:rFonts w:ascii="Arial" w:hAnsi="Arial" w:cs="Arial"/>
          <w:color w:val="002060"/>
        </w:rPr>
      </w:pPr>
    </w:p>
    <w:p w:rsidR="006D7466" w:rsidRDefault="006D7466" w:rsidP="006D7466">
      <w:pPr>
        <w:jc w:val="both"/>
        <w:rPr>
          <w:rFonts w:ascii="Arial" w:hAnsi="Arial" w:cs="Arial"/>
          <w:color w:val="002060"/>
          <w:sz w:val="22"/>
          <w:szCs w:val="22"/>
        </w:rPr>
      </w:pPr>
      <w:r w:rsidRPr="00CA2698">
        <w:rPr>
          <w:rFonts w:ascii="Arial" w:hAnsi="Arial" w:cs="Arial"/>
          <w:noProof/>
          <w:color w:val="002060"/>
          <w:sz w:val="22"/>
          <w:szCs w:val="22"/>
          <w:lang w:val="es-CO" w:eastAsia="es-CO"/>
        </w:rPr>
        <w:drawing>
          <wp:anchor distT="0" distB="0" distL="114300" distR="114300" simplePos="0" relativeHeight="251686912" behindDoc="0" locked="0" layoutInCell="1" allowOverlap="1" wp14:anchorId="4C988B10" wp14:editId="131BD2CF">
            <wp:simplePos x="0" y="0"/>
            <wp:positionH relativeFrom="margin">
              <wp:posOffset>4471035</wp:posOffset>
            </wp:positionH>
            <wp:positionV relativeFrom="paragraph">
              <wp:posOffset>19050</wp:posOffset>
            </wp:positionV>
            <wp:extent cx="2066925" cy="2190750"/>
            <wp:effectExtent l="0" t="0" r="9525" b="0"/>
            <wp:wrapSquare wrapText="bothSides"/>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2190750"/>
                    </a:xfrm>
                    <a:prstGeom prst="rect">
                      <a:avLst/>
                    </a:prstGeom>
                  </pic:spPr>
                </pic:pic>
              </a:graphicData>
            </a:graphic>
            <wp14:sizeRelH relativeFrom="page">
              <wp14:pctWidth>0</wp14:pctWidth>
            </wp14:sizeRelH>
            <wp14:sizeRelV relativeFrom="page">
              <wp14:pctHeight>0</wp14:pctHeight>
            </wp14:sizeRelV>
          </wp:anchor>
        </w:drawing>
      </w:r>
      <w:r w:rsidRPr="00CA2698">
        <w:rPr>
          <w:rFonts w:ascii="Arial" w:hAnsi="Arial" w:cs="Arial"/>
          <w:noProof/>
          <w:color w:val="002060"/>
          <w:sz w:val="22"/>
          <w:szCs w:val="22"/>
          <w:lang w:val="es-CO" w:eastAsia="es-CO"/>
        </w:rPr>
        <w:drawing>
          <wp:anchor distT="0" distB="0" distL="114300" distR="114300" simplePos="0" relativeHeight="251687936" behindDoc="0" locked="0" layoutInCell="1" allowOverlap="1" wp14:anchorId="2D731B8D" wp14:editId="33F4CD96">
            <wp:simplePos x="0" y="0"/>
            <wp:positionH relativeFrom="column">
              <wp:posOffset>2375535</wp:posOffset>
            </wp:positionH>
            <wp:positionV relativeFrom="paragraph">
              <wp:posOffset>95250</wp:posOffset>
            </wp:positionV>
            <wp:extent cx="2219325" cy="2114550"/>
            <wp:effectExtent l="0" t="0" r="9525" b="0"/>
            <wp:wrapSquare wrapText="bothSides"/>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325" cy="2114550"/>
                    </a:xfrm>
                    <a:prstGeom prst="rect">
                      <a:avLst/>
                    </a:prstGeom>
                  </pic:spPr>
                </pic:pic>
              </a:graphicData>
            </a:graphic>
            <wp14:sizeRelH relativeFrom="page">
              <wp14:pctWidth>0</wp14:pctWidth>
            </wp14:sizeRelH>
            <wp14:sizeRelV relativeFrom="page">
              <wp14:pctHeight>0</wp14:pctHeight>
            </wp14:sizeRelV>
          </wp:anchor>
        </w:drawing>
      </w:r>
      <w:r w:rsidRPr="00CA2698">
        <w:rPr>
          <w:rFonts w:ascii="Arial" w:hAnsi="Arial" w:cs="Arial"/>
          <w:noProof/>
          <w:color w:val="002060"/>
          <w:sz w:val="22"/>
          <w:szCs w:val="22"/>
          <w:lang w:val="es-CO" w:eastAsia="es-CO"/>
        </w:rPr>
        <w:drawing>
          <wp:anchor distT="0" distB="0" distL="114300" distR="114300" simplePos="0" relativeHeight="251684864" behindDoc="0" locked="0" layoutInCell="1" allowOverlap="1" wp14:anchorId="517FB368" wp14:editId="2B12744D">
            <wp:simplePos x="0" y="0"/>
            <wp:positionH relativeFrom="margin">
              <wp:align>left</wp:align>
            </wp:positionH>
            <wp:positionV relativeFrom="paragraph">
              <wp:posOffset>95250</wp:posOffset>
            </wp:positionV>
            <wp:extent cx="2326742" cy="2314575"/>
            <wp:effectExtent l="0" t="0" r="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stretch>
                      <a:fillRect/>
                    </a:stretch>
                  </pic:blipFill>
                  <pic:spPr>
                    <a:xfrm>
                      <a:off x="0" y="0"/>
                      <a:ext cx="2326742" cy="2314575"/>
                    </a:xfrm>
                    <a:prstGeom prst="rect">
                      <a:avLst/>
                    </a:prstGeom>
                  </pic:spPr>
                </pic:pic>
              </a:graphicData>
            </a:graphic>
            <wp14:sizeRelH relativeFrom="margin">
              <wp14:pctWidth>0</wp14:pctWidth>
            </wp14:sizeRelH>
            <wp14:sizeRelV relativeFrom="margin">
              <wp14:pctHeight>0</wp14:pctHeight>
            </wp14:sizeRelV>
          </wp:anchor>
        </w:drawing>
      </w:r>
    </w:p>
    <w:p w:rsidR="006D7466" w:rsidRDefault="006D7466" w:rsidP="006D7466">
      <w:pPr>
        <w:jc w:val="both"/>
        <w:rPr>
          <w:rFonts w:ascii="Arial" w:hAnsi="Arial" w:cs="Arial"/>
          <w:color w:val="002060"/>
          <w:sz w:val="22"/>
          <w:szCs w:val="22"/>
        </w:rPr>
      </w:pPr>
      <w:r w:rsidRPr="00CA2698">
        <w:rPr>
          <w:rFonts w:ascii="Arial" w:hAnsi="Arial" w:cs="Arial"/>
          <w:noProof/>
          <w:color w:val="002060"/>
          <w:sz w:val="22"/>
          <w:szCs w:val="22"/>
          <w:lang w:val="es-CO" w:eastAsia="es-CO"/>
        </w:rPr>
        <w:drawing>
          <wp:anchor distT="0" distB="0" distL="114300" distR="114300" simplePos="0" relativeHeight="251685888" behindDoc="0" locked="0" layoutInCell="1" allowOverlap="1" wp14:anchorId="7E046770" wp14:editId="0A01401B">
            <wp:simplePos x="0" y="0"/>
            <wp:positionH relativeFrom="column">
              <wp:posOffset>7788275</wp:posOffset>
            </wp:positionH>
            <wp:positionV relativeFrom="paragraph">
              <wp:posOffset>1324610</wp:posOffset>
            </wp:positionV>
            <wp:extent cx="3793729" cy="3880181"/>
            <wp:effectExtent l="0" t="0" r="0" b="6350"/>
            <wp:wrapNone/>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8"/>
                    <a:stretch>
                      <a:fillRect/>
                    </a:stretch>
                  </pic:blipFill>
                  <pic:spPr>
                    <a:xfrm>
                      <a:off x="0" y="0"/>
                      <a:ext cx="3793729" cy="3880181"/>
                    </a:xfrm>
                    <a:prstGeom prst="rect">
                      <a:avLst/>
                    </a:prstGeom>
                  </pic:spPr>
                </pic:pic>
              </a:graphicData>
            </a:graphic>
          </wp:anchor>
        </w:drawing>
      </w:r>
      <w:r>
        <w:rPr>
          <w:rFonts w:ascii="Arial" w:hAnsi="Arial" w:cs="Arial"/>
          <w:color w:val="002060"/>
          <w:sz w:val="22"/>
          <w:szCs w:val="22"/>
        </w:rPr>
        <w:t xml:space="preserve"> </w:t>
      </w: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CF5CBD" w:rsidP="006D7466">
      <w:pPr>
        <w:jc w:val="both"/>
        <w:rPr>
          <w:rFonts w:ascii="Arial" w:hAnsi="Arial" w:cs="Arial"/>
          <w:color w:val="002060"/>
          <w:sz w:val="22"/>
          <w:szCs w:val="22"/>
        </w:rPr>
      </w:pPr>
      <w:r w:rsidRPr="00CA2698">
        <w:rPr>
          <w:rFonts w:ascii="Arial" w:hAnsi="Arial" w:cs="Arial"/>
          <w:noProof/>
          <w:color w:val="002060"/>
          <w:sz w:val="22"/>
          <w:szCs w:val="22"/>
          <w:lang w:val="es-CO" w:eastAsia="es-CO"/>
        </w:rPr>
        <w:drawing>
          <wp:anchor distT="0" distB="0" distL="114300" distR="114300" simplePos="0" relativeHeight="251688960" behindDoc="0" locked="0" layoutInCell="1" allowOverlap="1" wp14:anchorId="5245B398" wp14:editId="5707A3C9">
            <wp:simplePos x="0" y="0"/>
            <wp:positionH relativeFrom="column">
              <wp:posOffset>889635</wp:posOffset>
            </wp:positionH>
            <wp:positionV relativeFrom="paragraph">
              <wp:posOffset>5715</wp:posOffset>
            </wp:positionV>
            <wp:extent cx="5015230" cy="1771650"/>
            <wp:effectExtent l="0" t="0" r="0" b="0"/>
            <wp:wrapSquare wrapText="bothSides"/>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015230" cy="1771650"/>
                    </a:xfrm>
                    <a:prstGeom prst="rect">
                      <a:avLst/>
                    </a:prstGeom>
                  </pic:spPr>
                </pic:pic>
              </a:graphicData>
            </a:graphic>
            <wp14:sizeRelH relativeFrom="page">
              <wp14:pctWidth>0</wp14:pctWidth>
            </wp14:sizeRelH>
            <wp14:sizeRelV relativeFrom="page">
              <wp14:pctHeight>0</wp14:pctHeight>
            </wp14:sizeRelV>
          </wp:anchor>
        </w:drawing>
      </w: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r w:rsidRPr="00CA2698">
        <w:rPr>
          <w:noProof/>
          <w:lang w:val="es-CO" w:eastAsia="es-CO"/>
        </w:rPr>
        <w:t xml:space="preserve"> </w:t>
      </w: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6D7466" w:rsidRDefault="006D7466" w:rsidP="006D7466">
      <w:pPr>
        <w:jc w:val="both"/>
        <w:rPr>
          <w:rFonts w:ascii="Arial" w:hAnsi="Arial" w:cs="Arial"/>
          <w:color w:val="002060"/>
          <w:sz w:val="22"/>
          <w:szCs w:val="22"/>
        </w:rPr>
      </w:pPr>
    </w:p>
    <w:p w:rsidR="00CF5CBD" w:rsidRDefault="00CF5CBD" w:rsidP="006D7466">
      <w:pPr>
        <w:jc w:val="both"/>
        <w:rPr>
          <w:rFonts w:ascii="Arial" w:hAnsi="Arial" w:cs="Arial"/>
          <w:color w:val="002060"/>
          <w:sz w:val="22"/>
          <w:szCs w:val="22"/>
        </w:rPr>
      </w:pPr>
    </w:p>
    <w:p w:rsidR="00CF5CBD" w:rsidRDefault="00CF5CBD" w:rsidP="006D7466">
      <w:pPr>
        <w:jc w:val="both"/>
        <w:rPr>
          <w:rFonts w:ascii="Arial" w:hAnsi="Arial" w:cs="Arial"/>
          <w:color w:val="002060"/>
          <w:sz w:val="22"/>
          <w:szCs w:val="22"/>
        </w:rPr>
      </w:pPr>
    </w:p>
    <w:p w:rsidR="00CF5CBD" w:rsidRDefault="00CF5CBD" w:rsidP="006D7466">
      <w:pPr>
        <w:jc w:val="both"/>
        <w:rPr>
          <w:rFonts w:ascii="Arial" w:hAnsi="Arial" w:cs="Arial"/>
          <w:color w:val="002060"/>
          <w:sz w:val="22"/>
          <w:szCs w:val="22"/>
        </w:rPr>
      </w:pPr>
    </w:p>
    <w:p w:rsidR="00CF5CBD" w:rsidRDefault="00CF5CBD" w:rsidP="006D7466">
      <w:pPr>
        <w:jc w:val="both"/>
        <w:rPr>
          <w:rFonts w:ascii="Arial" w:hAnsi="Arial" w:cs="Arial"/>
          <w:color w:val="002060"/>
          <w:sz w:val="22"/>
          <w:szCs w:val="22"/>
        </w:rPr>
      </w:pPr>
    </w:p>
    <w:p w:rsidR="00CF5CBD" w:rsidRDefault="00CF5CBD" w:rsidP="00CF5CBD">
      <w:pPr>
        <w:pStyle w:val="Prrafodelista"/>
        <w:numPr>
          <w:ilvl w:val="1"/>
          <w:numId w:val="26"/>
        </w:numPr>
        <w:jc w:val="both"/>
        <w:rPr>
          <w:rFonts w:ascii="Arial" w:hAnsi="Arial" w:cs="Arial"/>
          <w:b/>
          <w:color w:val="002060"/>
        </w:rPr>
      </w:pPr>
      <w:r w:rsidRPr="00CF5CBD">
        <w:rPr>
          <w:rFonts w:ascii="Arial" w:hAnsi="Arial" w:cs="Arial"/>
          <w:b/>
          <w:color w:val="002060"/>
        </w:rPr>
        <w:t>ENCUESTA INFORMACIÓN DE INTERÉS</w:t>
      </w:r>
    </w:p>
    <w:p w:rsidR="00A008A2" w:rsidRPr="00CF5CBD" w:rsidRDefault="00A008A2" w:rsidP="00A008A2">
      <w:pPr>
        <w:pStyle w:val="Prrafodelista"/>
        <w:ind w:left="360"/>
        <w:jc w:val="both"/>
        <w:rPr>
          <w:rFonts w:ascii="Arial" w:hAnsi="Arial" w:cs="Arial"/>
          <w:b/>
          <w:color w:val="002060"/>
        </w:rPr>
      </w:pPr>
    </w:p>
    <w:p w:rsidR="00CF5CBD" w:rsidRPr="007F63C8" w:rsidRDefault="00CF5CBD" w:rsidP="00CF5CBD">
      <w:pPr>
        <w:ind w:left="360"/>
        <w:jc w:val="both"/>
        <w:rPr>
          <w:rFonts w:ascii="Arial" w:hAnsi="Arial" w:cs="Arial"/>
          <w:color w:val="002060"/>
        </w:rPr>
      </w:pPr>
      <w:r w:rsidRPr="007F63C8">
        <w:rPr>
          <w:rFonts w:ascii="Arial" w:hAnsi="Arial" w:cs="Arial"/>
          <w:color w:val="002060"/>
        </w:rPr>
        <w:t xml:space="preserve">Con el fin de promover la participación de la ciudadanía en el proceso de rendición de cuentas de la entidad para la vigencia 2017, acorde al plan de trabajo establecido, se realizó una encuesta de información de interés. Así las cosas, el equipo de rendición de cuentas logró definir los temas a consultar a la ciudadanía, diferenciando los roles de la Aerocivil entre autoridad y prestador de servicio, así:  </w:t>
      </w:r>
    </w:p>
    <w:p w:rsidR="00CF5CBD" w:rsidRPr="007F63C8" w:rsidRDefault="00CF5CBD" w:rsidP="00CF5CBD">
      <w:pPr>
        <w:jc w:val="both"/>
        <w:rPr>
          <w:rFonts w:ascii="Arial" w:hAnsi="Arial" w:cs="Arial"/>
          <w:color w:val="002060"/>
        </w:rPr>
      </w:pPr>
    </w:p>
    <w:p w:rsidR="00CF5CBD" w:rsidRPr="007F63C8" w:rsidRDefault="00CF5CBD" w:rsidP="00CF5CBD">
      <w:pPr>
        <w:jc w:val="center"/>
        <w:rPr>
          <w:rFonts w:ascii="Arial" w:hAnsi="Arial" w:cs="Arial"/>
          <w:color w:val="002060"/>
        </w:rPr>
      </w:pPr>
      <w:r w:rsidRPr="007F63C8">
        <w:rPr>
          <w:noProof/>
          <w:lang w:val="es-CO" w:eastAsia="es-CO"/>
        </w:rPr>
        <w:lastRenderedPageBreak/>
        <w:drawing>
          <wp:inline distT="0" distB="0" distL="0" distR="0" wp14:anchorId="29EDBAD2" wp14:editId="2024D0A6">
            <wp:extent cx="4525645" cy="2823768"/>
            <wp:effectExtent l="19050" t="19050" r="27305"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2837" cy="2840734"/>
                    </a:xfrm>
                    <a:prstGeom prst="rect">
                      <a:avLst/>
                    </a:prstGeom>
                    <a:ln w="9525">
                      <a:solidFill>
                        <a:schemeClr val="tx1"/>
                      </a:solidFill>
                    </a:ln>
                  </pic:spPr>
                </pic:pic>
              </a:graphicData>
            </a:graphic>
          </wp:inline>
        </w:drawing>
      </w:r>
    </w:p>
    <w:p w:rsidR="00CF5CBD" w:rsidRPr="007F63C8" w:rsidRDefault="00CF5CBD" w:rsidP="00CF5CBD">
      <w:pPr>
        <w:ind w:left="284"/>
        <w:jc w:val="both"/>
        <w:rPr>
          <w:rFonts w:ascii="Arial" w:hAnsi="Arial" w:cs="Arial"/>
          <w:color w:val="002060"/>
        </w:rPr>
      </w:pPr>
    </w:p>
    <w:p w:rsidR="00CF5CBD" w:rsidRPr="007F63C8" w:rsidRDefault="00CF5CBD" w:rsidP="00CF5CBD">
      <w:pPr>
        <w:ind w:left="284"/>
        <w:jc w:val="both"/>
        <w:rPr>
          <w:rFonts w:ascii="Arial" w:hAnsi="Arial" w:cs="Arial"/>
          <w:color w:val="002060"/>
        </w:rPr>
      </w:pPr>
      <w:r w:rsidRPr="007F63C8">
        <w:rPr>
          <w:rFonts w:ascii="Arial" w:hAnsi="Arial" w:cs="Arial"/>
          <w:color w:val="002060"/>
        </w:rPr>
        <w:t>Desde el 30 de octubre hasta el 7 de noviembre de 2017, se llevó a cabo la encuesta de rendición de cuentas. Para esto, se publicó un banner</w:t>
      </w:r>
      <w:r w:rsidR="00A008A2">
        <w:rPr>
          <w:rFonts w:ascii="Arial" w:hAnsi="Arial" w:cs="Arial"/>
          <w:color w:val="002060"/>
        </w:rPr>
        <w:t xml:space="preserve"> en la página web de la entidad, </w:t>
      </w:r>
      <w:r w:rsidRPr="007F63C8">
        <w:rPr>
          <w:rFonts w:ascii="Arial" w:hAnsi="Arial" w:cs="Arial"/>
          <w:color w:val="002060"/>
        </w:rPr>
        <w:t xml:space="preserve">que habilitó un enlace para su diligenciamiento, y así mismo se realizó de manera presencial con los ciudadanos a través de los Grupos de Atención al Ciudadano y Atención al Usuario. </w:t>
      </w:r>
    </w:p>
    <w:p w:rsidR="00CF5CBD" w:rsidRPr="007F63C8" w:rsidRDefault="00CF5CBD" w:rsidP="00CF5CBD">
      <w:pPr>
        <w:pStyle w:val="Prrafodelista"/>
        <w:ind w:left="720"/>
        <w:jc w:val="both"/>
        <w:rPr>
          <w:rFonts w:ascii="Arial" w:hAnsi="Arial" w:cs="Arial"/>
          <w:color w:val="002060"/>
        </w:rPr>
      </w:pPr>
    </w:p>
    <w:p w:rsidR="00CF5CBD" w:rsidRPr="007F63C8" w:rsidRDefault="00CF5CBD" w:rsidP="00A008A2">
      <w:pPr>
        <w:jc w:val="center"/>
        <w:rPr>
          <w:rFonts w:ascii="Arial" w:hAnsi="Arial" w:cs="Arial"/>
          <w:color w:val="002060"/>
        </w:rPr>
      </w:pPr>
      <w:r w:rsidRPr="007F63C8">
        <w:rPr>
          <w:noProof/>
          <w:lang w:val="es-CO" w:eastAsia="es-CO"/>
        </w:rPr>
        <w:drawing>
          <wp:inline distT="0" distB="0" distL="0" distR="0" wp14:anchorId="3F653949" wp14:editId="29537C37">
            <wp:extent cx="5800725" cy="231993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625" cy="2323893"/>
                    </a:xfrm>
                    <a:prstGeom prst="rect">
                      <a:avLst/>
                    </a:prstGeom>
                  </pic:spPr>
                </pic:pic>
              </a:graphicData>
            </a:graphic>
          </wp:inline>
        </w:drawing>
      </w:r>
    </w:p>
    <w:p w:rsidR="00CF5CBD" w:rsidRPr="007F63C8" w:rsidRDefault="00CF5CBD" w:rsidP="00CF5CBD">
      <w:pPr>
        <w:jc w:val="both"/>
        <w:rPr>
          <w:rFonts w:ascii="Arial" w:hAnsi="Arial" w:cs="Arial"/>
          <w:color w:val="002060"/>
        </w:rPr>
      </w:pPr>
    </w:p>
    <w:p w:rsidR="00CF5CBD" w:rsidRPr="007F63C8" w:rsidRDefault="00CF5CBD" w:rsidP="00CF5CBD">
      <w:pPr>
        <w:ind w:left="284"/>
        <w:jc w:val="both"/>
        <w:rPr>
          <w:rFonts w:ascii="Arial" w:hAnsi="Arial" w:cs="Arial"/>
          <w:color w:val="002060"/>
        </w:rPr>
      </w:pPr>
      <w:r w:rsidRPr="007F63C8">
        <w:rPr>
          <w:rFonts w:ascii="Arial" w:hAnsi="Arial" w:cs="Arial"/>
          <w:color w:val="002060"/>
        </w:rPr>
        <w:t xml:space="preserve">A través de la red social Twitter, se realizó la divulgación e invitación a la ciudadanía para que participaran de la encuesta definida para la rendición de cuentas, así: </w:t>
      </w:r>
    </w:p>
    <w:p w:rsidR="00CF5CBD" w:rsidRPr="007F63C8" w:rsidRDefault="00A008A2" w:rsidP="00CF5CBD">
      <w:pPr>
        <w:jc w:val="both"/>
        <w:rPr>
          <w:rFonts w:ascii="Arial" w:hAnsi="Arial" w:cs="Arial"/>
          <w:color w:val="002060"/>
        </w:rPr>
      </w:pPr>
      <w:r w:rsidRPr="007F63C8">
        <w:rPr>
          <w:rFonts w:ascii="Arial" w:hAnsi="Arial" w:cs="Arial"/>
          <w:noProof/>
          <w:color w:val="002060"/>
          <w:lang w:val="es-CO" w:eastAsia="es-CO"/>
        </w:rPr>
        <w:lastRenderedPageBreak/>
        <w:drawing>
          <wp:anchor distT="0" distB="0" distL="114300" distR="114300" simplePos="0" relativeHeight="251692032" behindDoc="0" locked="0" layoutInCell="1" allowOverlap="1" wp14:anchorId="1D2564D7" wp14:editId="3E9A4055">
            <wp:simplePos x="0" y="0"/>
            <wp:positionH relativeFrom="margin">
              <wp:posOffset>447675</wp:posOffset>
            </wp:positionH>
            <wp:positionV relativeFrom="paragraph">
              <wp:posOffset>31734</wp:posOffset>
            </wp:positionV>
            <wp:extent cx="1855423" cy="1952625"/>
            <wp:effectExtent l="0" t="0" r="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2"/>
                    <a:stretch>
                      <a:fillRect/>
                    </a:stretch>
                  </pic:blipFill>
                  <pic:spPr>
                    <a:xfrm>
                      <a:off x="0" y="0"/>
                      <a:ext cx="1855423" cy="1952625"/>
                    </a:xfrm>
                    <a:prstGeom prst="rect">
                      <a:avLst/>
                    </a:prstGeom>
                  </pic:spPr>
                </pic:pic>
              </a:graphicData>
            </a:graphic>
            <wp14:sizeRelH relativeFrom="margin">
              <wp14:pctWidth>0</wp14:pctWidth>
            </wp14:sizeRelH>
            <wp14:sizeRelV relativeFrom="margin">
              <wp14:pctHeight>0</wp14:pctHeight>
            </wp14:sizeRelV>
          </wp:anchor>
        </w:drawing>
      </w:r>
      <w:r w:rsidRPr="007F63C8">
        <w:rPr>
          <w:rFonts w:ascii="Arial" w:hAnsi="Arial" w:cs="Arial"/>
          <w:noProof/>
          <w:color w:val="002060"/>
          <w:lang w:val="es-CO" w:eastAsia="es-CO"/>
        </w:rPr>
        <w:drawing>
          <wp:anchor distT="0" distB="0" distL="114300" distR="114300" simplePos="0" relativeHeight="251691008" behindDoc="0" locked="0" layoutInCell="1" allowOverlap="1" wp14:anchorId="11A6D05C" wp14:editId="47941763">
            <wp:simplePos x="0" y="0"/>
            <wp:positionH relativeFrom="margin">
              <wp:posOffset>2423160</wp:posOffset>
            </wp:positionH>
            <wp:positionV relativeFrom="paragraph">
              <wp:posOffset>50165</wp:posOffset>
            </wp:positionV>
            <wp:extent cx="1925068" cy="1933575"/>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3"/>
                    <a:stretch>
                      <a:fillRect/>
                    </a:stretch>
                  </pic:blipFill>
                  <pic:spPr>
                    <a:xfrm>
                      <a:off x="0" y="0"/>
                      <a:ext cx="1925068" cy="1933575"/>
                    </a:xfrm>
                    <a:prstGeom prst="rect">
                      <a:avLst/>
                    </a:prstGeom>
                  </pic:spPr>
                </pic:pic>
              </a:graphicData>
            </a:graphic>
            <wp14:sizeRelH relativeFrom="margin">
              <wp14:pctWidth>0</wp14:pctWidth>
            </wp14:sizeRelH>
            <wp14:sizeRelV relativeFrom="margin">
              <wp14:pctHeight>0</wp14:pctHeight>
            </wp14:sizeRelV>
          </wp:anchor>
        </w:drawing>
      </w:r>
      <w:r w:rsidR="00CF5CBD" w:rsidRPr="007F63C8">
        <w:rPr>
          <w:rFonts w:ascii="Arial" w:hAnsi="Arial" w:cs="Arial"/>
          <w:noProof/>
          <w:color w:val="002060"/>
          <w:lang w:val="es-CO" w:eastAsia="es-CO"/>
        </w:rPr>
        <w:drawing>
          <wp:anchor distT="0" distB="0" distL="114300" distR="114300" simplePos="0" relativeHeight="251694080" behindDoc="0" locked="0" layoutInCell="1" allowOverlap="1" wp14:anchorId="0063EB68" wp14:editId="144AAE2E">
            <wp:simplePos x="0" y="0"/>
            <wp:positionH relativeFrom="margin">
              <wp:posOffset>4476115</wp:posOffset>
            </wp:positionH>
            <wp:positionV relativeFrom="paragraph">
              <wp:posOffset>8255</wp:posOffset>
            </wp:positionV>
            <wp:extent cx="1343025" cy="2164985"/>
            <wp:effectExtent l="0" t="0" r="0" b="6985"/>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4"/>
                    <a:stretch>
                      <a:fillRect/>
                    </a:stretch>
                  </pic:blipFill>
                  <pic:spPr>
                    <a:xfrm>
                      <a:off x="0" y="0"/>
                      <a:ext cx="1343025" cy="2164985"/>
                    </a:xfrm>
                    <a:prstGeom prst="rect">
                      <a:avLst/>
                    </a:prstGeom>
                  </pic:spPr>
                </pic:pic>
              </a:graphicData>
            </a:graphic>
            <wp14:sizeRelH relativeFrom="margin">
              <wp14:pctWidth>0</wp14:pctWidth>
            </wp14:sizeRelH>
            <wp14:sizeRelV relativeFrom="margin">
              <wp14:pctHeight>0</wp14:pctHeight>
            </wp14:sizeRelV>
          </wp:anchor>
        </w:drawing>
      </w:r>
      <w:r w:rsidR="00CF5CBD" w:rsidRPr="007F63C8">
        <w:rPr>
          <w:rFonts w:ascii="Arial" w:hAnsi="Arial" w:cs="Arial"/>
          <w:noProof/>
          <w:color w:val="002060"/>
          <w:lang w:val="es-CO" w:eastAsia="es-CO"/>
        </w:rPr>
        <w:drawing>
          <wp:anchor distT="0" distB="0" distL="114300" distR="114300" simplePos="0" relativeHeight="251693056" behindDoc="0" locked="0" layoutInCell="1" allowOverlap="1" wp14:anchorId="1008D370" wp14:editId="3DA41E6D">
            <wp:simplePos x="0" y="0"/>
            <wp:positionH relativeFrom="column">
              <wp:posOffset>7873365</wp:posOffset>
            </wp:positionH>
            <wp:positionV relativeFrom="paragraph">
              <wp:posOffset>2759710</wp:posOffset>
            </wp:positionV>
            <wp:extent cx="3402892" cy="3633242"/>
            <wp:effectExtent l="0" t="0" r="7620" b="5715"/>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5"/>
                    <a:stretch>
                      <a:fillRect/>
                    </a:stretch>
                  </pic:blipFill>
                  <pic:spPr>
                    <a:xfrm>
                      <a:off x="0" y="0"/>
                      <a:ext cx="3402892" cy="3633242"/>
                    </a:xfrm>
                    <a:prstGeom prst="rect">
                      <a:avLst/>
                    </a:prstGeom>
                  </pic:spPr>
                </pic:pic>
              </a:graphicData>
            </a:graphic>
          </wp:anchor>
        </w:drawing>
      </w: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Pr="007F63C8" w:rsidRDefault="00CF5CBD" w:rsidP="00CF5CBD">
      <w:pPr>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Pr="007F63C8" w:rsidRDefault="00CF5CBD" w:rsidP="00CF5CBD">
      <w:pPr>
        <w:ind w:left="284"/>
        <w:jc w:val="both"/>
        <w:rPr>
          <w:rFonts w:ascii="Arial" w:hAnsi="Arial" w:cs="Arial"/>
          <w:color w:val="002060"/>
        </w:rPr>
      </w:pPr>
      <w:r w:rsidRPr="007F63C8">
        <w:rPr>
          <w:rFonts w:ascii="Arial" w:hAnsi="Arial" w:cs="Arial"/>
          <w:color w:val="002060"/>
        </w:rPr>
        <w:t>De acuerdo a lo anterior, se logró la participación de 247 ciudadanos, por diferentes canales, los cuales de describen a continuación:</w:t>
      </w:r>
    </w:p>
    <w:p w:rsidR="00CF5CBD" w:rsidRDefault="00CF5CBD" w:rsidP="00CF5CBD">
      <w:pPr>
        <w:jc w:val="both"/>
        <w:rPr>
          <w:rFonts w:ascii="Arial" w:hAnsi="Arial" w:cs="Arial"/>
          <w:color w:val="002060"/>
          <w:sz w:val="24"/>
          <w:szCs w:val="22"/>
        </w:rPr>
      </w:pPr>
    </w:p>
    <w:tbl>
      <w:tblPr>
        <w:tblpPr w:leftFromText="141" w:rightFromText="141" w:vertAnchor="text" w:horzAnchor="page" w:tblpX="4921" w:tblpY="-55"/>
        <w:tblW w:w="3261" w:type="dxa"/>
        <w:tblCellMar>
          <w:left w:w="70" w:type="dxa"/>
          <w:right w:w="70" w:type="dxa"/>
        </w:tblCellMar>
        <w:tblLook w:val="04A0" w:firstRow="1" w:lastRow="0" w:firstColumn="1" w:lastColumn="0" w:noHBand="0" w:noVBand="1"/>
      </w:tblPr>
      <w:tblGrid>
        <w:gridCol w:w="1418"/>
        <w:gridCol w:w="850"/>
        <w:gridCol w:w="993"/>
      </w:tblGrid>
      <w:tr w:rsidR="00CF5CBD" w:rsidRPr="00E6511A" w:rsidTr="00CF5CBD">
        <w:trPr>
          <w:trHeight w:val="300"/>
        </w:trPr>
        <w:tc>
          <w:tcPr>
            <w:tcW w:w="3261" w:type="dxa"/>
            <w:gridSpan w:val="3"/>
            <w:tcBorders>
              <w:top w:val="nil"/>
              <w:left w:val="nil"/>
              <w:bottom w:val="nil"/>
              <w:right w:val="nil"/>
            </w:tcBorders>
            <w:shd w:val="clear" w:color="auto" w:fill="auto"/>
            <w:noWrap/>
            <w:vAlign w:val="bottom"/>
            <w:hideMark/>
          </w:tcPr>
          <w:p w:rsidR="00CF5CBD" w:rsidRPr="00E6511A" w:rsidRDefault="00CF5CBD" w:rsidP="00CF5CBD">
            <w:pPr>
              <w:jc w:val="center"/>
              <w:rPr>
                <w:rFonts w:ascii="Arial" w:hAnsi="Arial" w:cs="Arial"/>
                <w:b/>
                <w:color w:val="000000"/>
                <w:sz w:val="22"/>
                <w:szCs w:val="22"/>
                <w:lang w:val="es-CO" w:eastAsia="es-CO"/>
              </w:rPr>
            </w:pPr>
            <w:r w:rsidRPr="00E6511A">
              <w:rPr>
                <w:rFonts w:ascii="Arial" w:hAnsi="Arial" w:cs="Arial"/>
                <w:b/>
                <w:color w:val="000000"/>
                <w:sz w:val="22"/>
                <w:szCs w:val="22"/>
                <w:lang w:val="es-CO" w:eastAsia="es-CO"/>
              </w:rPr>
              <w:t xml:space="preserve">ENCUESTAS REALIZADAS </w:t>
            </w:r>
          </w:p>
        </w:tc>
      </w:tr>
      <w:tr w:rsidR="00CF5CBD" w:rsidRPr="00E6511A" w:rsidTr="00CF5CBD">
        <w:trPr>
          <w:trHeight w:val="300"/>
        </w:trPr>
        <w:tc>
          <w:tcPr>
            <w:tcW w:w="1418" w:type="dxa"/>
            <w:tcBorders>
              <w:top w:val="nil"/>
              <w:left w:val="nil"/>
              <w:bottom w:val="nil"/>
              <w:right w:val="nil"/>
            </w:tcBorders>
            <w:shd w:val="clear" w:color="auto" w:fill="auto"/>
            <w:noWrap/>
            <w:vAlign w:val="bottom"/>
            <w:hideMark/>
          </w:tcPr>
          <w:p w:rsidR="00CF5CBD" w:rsidRPr="00E6511A" w:rsidRDefault="00CF5CBD" w:rsidP="00CF5CBD">
            <w:pPr>
              <w:rPr>
                <w:rFonts w:ascii="Arial" w:hAnsi="Arial" w:cs="Arial"/>
                <w:color w:val="000000"/>
                <w:sz w:val="22"/>
                <w:szCs w:val="22"/>
                <w:lang w:val="es-CO" w:eastAsia="es-CO"/>
              </w:rPr>
            </w:pPr>
            <w:r w:rsidRPr="00E6511A">
              <w:rPr>
                <w:rFonts w:ascii="Arial" w:hAnsi="Arial" w:cs="Arial"/>
                <w:color w:val="000000"/>
                <w:sz w:val="22"/>
                <w:szCs w:val="22"/>
                <w:lang w:val="es-CO" w:eastAsia="es-CO"/>
              </w:rPr>
              <w:t xml:space="preserve">Presencial </w:t>
            </w:r>
          </w:p>
        </w:tc>
        <w:tc>
          <w:tcPr>
            <w:tcW w:w="850"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color w:val="000000"/>
                <w:sz w:val="22"/>
                <w:szCs w:val="22"/>
                <w:lang w:val="es-CO" w:eastAsia="es-CO"/>
              </w:rPr>
            </w:pPr>
            <w:r w:rsidRPr="00E6511A">
              <w:rPr>
                <w:rFonts w:ascii="Arial" w:hAnsi="Arial" w:cs="Arial"/>
                <w:color w:val="000000"/>
                <w:sz w:val="22"/>
                <w:szCs w:val="22"/>
                <w:lang w:val="es-CO" w:eastAsia="es-CO"/>
              </w:rPr>
              <w:t>178</w:t>
            </w:r>
          </w:p>
        </w:tc>
        <w:tc>
          <w:tcPr>
            <w:tcW w:w="993"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color w:val="000000"/>
                <w:sz w:val="22"/>
                <w:szCs w:val="22"/>
                <w:lang w:val="es-CO" w:eastAsia="es-CO"/>
              </w:rPr>
            </w:pPr>
            <w:r w:rsidRPr="00E6511A">
              <w:rPr>
                <w:rFonts w:ascii="Arial" w:hAnsi="Arial" w:cs="Arial"/>
                <w:color w:val="000000"/>
                <w:sz w:val="22"/>
                <w:szCs w:val="22"/>
                <w:lang w:val="es-CO" w:eastAsia="es-CO"/>
              </w:rPr>
              <w:t>72%</w:t>
            </w:r>
          </w:p>
        </w:tc>
      </w:tr>
      <w:tr w:rsidR="00CF5CBD" w:rsidRPr="00E6511A" w:rsidTr="00CF5CBD">
        <w:trPr>
          <w:trHeight w:val="300"/>
        </w:trPr>
        <w:tc>
          <w:tcPr>
            <w:tcW w:w="1418" w:type="dxa"/>
            <w:tcBorders>
              <w:top w:val="nil"/>
              <w:left w:val="nil"/>
              <w:bottom w:val="nil"/>
              <w:right w:val="nil"/>
            </w:tcBorders>
            <w:shd w:val="clear" w:color="auto" w:fill="auto"/>
            <w:noWrap/>
            <w:vAlign w:val="bottom"/>
            <w:hideMark/>
          </w:tcPr>
          <w:p w:rsidR="00CF5CBD" w:rsidRPr="00E6511A" w:rsidRDefault="00CF5CBD" w:rsidP="00CF5CBD">
            <w:pPr>
              <w:rPr>
                <w:rFonts w:ascii="Arial" w:hAnsi="Arial" w:cs="Arial"/>
                <w:color w:val="000000"/>
                <w:sz w:val="22"/>
                <w:szCs w:val="22"/>
                <w:lang w:val="es-CO" w:eastAsia="es-CO"/>
              </w:rPr>
            </w:pPr>
            <w:r w:rsidRPr="00E6511A">
              <w:rPr>
                <w:rFonts w:ascii="Arial" w:hAnsi="Arial" w:cs="Arial"/>
                <w:color w:val="000000"/>
                <w:sz w:val="22"/>
                <w:szCs w:val="22"/>
                <w:lang w:val="es-CO" w:eastAsia="es-CO"/>
              </w:rPr>
              <w:t>Web</w:t>
            </w:r>
          </w:p>
        </w:tc>
        <w:tc>
          <w:tcPr>
            <w:tcW w:w="850"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color w:val="000000"/>
                <w:sz w:val="22"/>
                <w:szCs w:val="22"/>
                <w:lang w:val="es-CO" w:eastAsia="es-CO"/>
              </w:rPr>
            </w:pPr>
            <w:r w:rsidRPr="00E6511A">
              <w:rPr>
                <w:rFonts w:ascii="Arial" w:hAnsi="Arial" w:cs="Arial"/>
                <w:color w:val="000000"/>
                <w:sz w:val="22"/>
                <w:szCs w:val="22"/>
                <w:lang w:val="es-CO" w:eastAsia="es-CO"/>
              </w:rPr>
              <w:t>69</w:t>
            </w:r>
          </w:p>
        </w:tc>
        <w:tc>
          <w:tcPr>
            <w:tcW w:w="993"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color w:val="000000"/>
                <w:sz w:val="22"/>
                <w:szCs w:val="22"/>
                <w:lang w:val="es-CO" w:eastAsia="es-CO"/>
              </w:rPr>
            </w:pPr>
            <w:r w:rsidRPr="00E6511A">
              <w:rPr>
                <w:rFonts w:ascii="Arial" w:hAnsi="Arial" w:cs="Arial"/>
                <w:color w:val="000000"/>
                <w:sz w:val="22"/>
                <w:szCs w:val="22"/>
                <w:lang w:val="es-CO" w:eastAsia="es-CO"/>
              </w:rPr>
              <w:t>28%</w:t>
            </w:r>
          </w:p>
        </w:tc>
      </w:tr>
      <w:tr w:rsidR="00CF5CBD" w:rsidRPr="00E6511A" w:rsidTr="00CF5CBD">
        <w:trPr>
          <w:trHeight w:val="300"/>
        </w:trPr>
        <w:tc>
          <w:tcPr>
            <w:tcW w:w="1418" w:type="dxa"/>
            <w:tcBorders>
              <w:top w:val="nil"/>
              <w:left w:val="nil"/>
              <w:bottom w:val="nil"/>
              <w:right w:val="nil"/>
            </w:tcBorders>
            <w:shd w:val="clear" w:color="auto" w:fill="auto"/>
            <w:noWrap/>
            <w:vAlign w:val="bottom"/>
            <w:hideMark/>
          </w:tcPr>
          <w:p w:rsidR="00CF5CBD" w:rsidRPr="00E6511A" w:rsidRDefault="00CF5CBD" w:rsidP="00CF5CBD">
            <w:pPr>
              <w:rPr>
                <w:rFonts w:ascii="Arial" w:hAnsi="Arial" w:cs="Arial"/>
                <w:b/>
                <w:color w:val="000000"/>
                <w:sz w:val="22"/>
                <w:szCs w:val="22"/>
                <w:lang w:val="es-CO" w:eastAsia="es-CO"/>
              </w:rPr>
            </w:pPr>
            <w:r w:rsidRPr="00E6511A">
              <w:rPr>
                <w:rFonts w:ascii="Arial" w:hAnsi="Arial" w:cs="Arial"/>
                <w:b/>
                <w:color w:val="000000"/>
                <w:sz w:val="22"/>
                <w:szCs w:val="22"/>
                <w:lang w:val="es-CO" w:eastAsia="es-CO"/>
              </w:rPr>
              <w:t xml:space="preserve">Total </w:t>
            </w:r>
          </w:p>
        </w:tc>
        <w:tc>
          <w:tcPr>
            <w:tcW w:w="850"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b/>
                <w:color w:val="000000"/>
                <w:sz w:val="22"/>
                <w:szCs w:val="22"/>
                <w:lang w:val="es-CO" w:eastAsia="es-CO"/>
              </w:rPr>
            </w:pPr>
            <w:r w:rsidRPr="00E6511A">
              <w:rPr>
                <w:rFonts w:ascii="Arial" w:hAnsi="Arial" w:cs="Arial"/>
                <w:b/>
                <w:color w:val="000000"/>
                <w:sz w:val="22"/>
                <w:szCs w:val="22"/>
                <w:lang w:val="es-CO" w:eastAsia="es-CO"/>
              </w:rPr>
              <w:t>247</w:t>
            </w:r>
          </w:p>
        </w:tc>
        <w:tc>
          <w:tcPr>
            <w:tcW w:w="993" w:type="dxa"/>
            <w:tcBorders>
              <w:top w:val="nil"/>
              <w:left w:val="nil"/>
              <w:bottom w:val="nil"/>
              <w:right w:val="nil"/>
            </w:tcBorders>
            <w:shd w:val="clear" w:color="auto" w:fill="auto"/>
            <w:noWrap/>
            <w:vAlign w:val="bottom"/>
            <w:hideMark/>
          </w:tcPr>
          <w:p w:rsidR="00CF5CBD" w:rsidRPr="00E6511A" w:rsidRDefault="00CF5CBD" w:rsidP="00CF5CBD">
            <w:pPr>
              <w:jc w:val="right"/>
              <w:rPr>
                <w:rFonts w:ascii="Arial" w:hAnsi="Arial" w:cs="Arial"/>
                <w:b/>
                <w:color w:val="000000"/>
                <w:sz w:val="22"/>
                <w:szCs w:val="22"/>
                <w:lang w:val="es-CO" w:eastAsia="es-CO"/>
              </w:rPr>
            </w:pPr>
            <w:r w:rsidRPr="00E6511A">
              <w:rPr>
                <w:rFonts w:ascii="Arial" w:hAnsi="Arial" w:cs="Arial"/>
                <w:b/>
                <w:color w:val="000000"/>
                <w:sz w:val="22"/>
                <w:szCs w:val="22"/>
                <w:lang w:val="es-CO" w:eastAsia="es-CO"/>
              </w:rPr>
              <w:t>100%</w:t>
            </w:r>
          </w:p>
        </w:tc>
      </w:tr>
    </w:tbl>
    <w:p w:rsidR="00CF5CBD" w:rsidRDefault="00CF5CBD" w:rsidP="00CF5CBD">
      <w:pPr>
        <w:jc w:val="both"/>
        <w:rPr>
          <w:rFonts w:ascii="Arial" w:hAnsi="Arial" w:cs="Arial"/>
          <w:color w:val="002060"/>
          <w:sz w:val="24"/>
          <w:szCs w:val="22"/>
        </w:rPr>
      </w:pPr>
    </w:p>
    <w:p w:rsidR="00CF5CBD" w:rsidRDefault="00CF5CBD" w:rsidP="00CF5CBD">
      <w:pPr>
        <w:jc w:val="both"/>
        <w:rPr>
          <w:rFonts w:ascii="Arial" w:hAnsi="Arial" w:cs="Arial"/>
          <w:color w:val="002060"/>
          <w:sz w:val="24"/>
          <w:szCs w:val="22"/>
        </w:rPr>
      </w:pPr>
    </w:p>
    <w:p w:rsidR="00CF5CBD" w:rsidRDefault="00CF5CBD" w:rsidP="00CF5CBD">
      <w:pPr>
        <w:jc w:val="both"/>
        <w:rPr>
          <w:rFonts w:ascii="Arial" w:hAnsi="Arial" w:cs="Arial"/>
          <w:color w:val="002060"/>
          <w:sz w:val="24"/>
          <w:szCs w:val="22"/>
        </w:rPr>
      </w:pPr>
    </w:p>
    <w:p w:rsidR="00CF5CBD" w:rsidRDefault="00CF5CBD" w:rsidP="00CF5CBD">
      <w:pPr>
        <w:jc w:val="both"/>
        <w:rPr>
          <w:rFonts w:ascii="Arial" w:hAnsi="Arial" w:cs="Arial"/>
          <w:color w:val="002060"/>
          <w:sz w:val="24"/>
          <w:szCs w:val="22"/>
        </w:rPr>
      </w:pPr>
    </w:p>
    <w:p w:rsidR="00CF5CBD" w:rsidRDefault="00CF5CBD" w:rsidP="00CF5CBD">
      <w:pPr>
        <w:jc w:val="both"/>
        <w:rPr>
          <w:rFonts w:ascii="Arial" w:hAnsi="Arial" w:cs="Arial"/>
          <w:color w:val="002060"/>
          <w:sz w:val="24"/>
          <w:szCs w:val="22"/>
        </w:rPr>
      </w:pPr>
      <w:r>
        <w:rPr>
          <w:noProof/>
          <w:lang w:val="es-CO" w:eastAsia="es-CO"/>
        </w:rPr>
        <w:drawing>
          <wp:anchor distT="0" distB="0" distL="114300" distR="114300" simplePos="0" relativeHeight="251695104" behindDoc="0" locked="0" layoutInCell="1" allowOverlap="1" wp14:anchorId="0E11C8A7" wp14:editId="5B4B6404">
            <wp:simplePos x="0" y="0"/>
            <wp:positionH relativeFrom="page">
              <wp:posOffset>2380615</wp:posOffset>
            </wp:positionH>
            <wp:positionV relativeFrom="paragraph">
              <wp:posOffset>110490</wp:posOffset>
            </wp:positionV>
            <wp:extent cx="3590925" cy="1943100"/>
            <wp:effectExtent l="0" t="0" r="9525" b="0"/>
            <wp:wrapSquare wrapText="bothSides"/>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CF5CBD" w:rsidRPr="007F63C8" w:rsidRDefault="00CF5CBD" w:rsidP="00CF5CBD">
      <w:pPr>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CF5CBD" w:rsidRDefault="00CF5CBD" w:rsidP="00CF5CBD">
      <w:pPr>
        <w:ind w:left="284"/>
        <w:jc w:val="both"/>
        <w:rPr>
          <w:rFonts w:ascii="Arial" w:hAnsi="Arial" w:cs="Arial"/>
          <w:color w:val="002060"/>
        </w:rPr>
      </w:pPr>
    </w:p>
    <w:p w:rsidR="00A008A2" w:rsidRDefault="00A008A2" w:rsidP="00CF5CBD">
      <w:pPr>
        <w:ind w:left="284"/>
        <w:jc w:val="both"/>
        <w:rPr>
          <w:rFonts w:ascii="Arial" w:hAnsi="Arial" w:cs="Arial"/>
          <w:color w:val="002060"/>
        </w:rPr>
      </w:pPr>
    </w:p>
    <w:p w:rsidR="00CF5CBD" w:rsidRPr="007F63C8" w:rsidRDefault="00CF5CBD" w:rsidP="00CF5CBD">
      <w:pPr>
        <w:ind w:left="284"/>
        <w:jc w:val="both"/>
        <w:rPr>
          <w:rFonts w:ascii="Arial" w:hAnsi="Arial" w:cs="Arial"/>
          <w:color w:val="002060"/>
        </w:rPr>
      </w:pPr>
      <w:r w:rsidRPr="007F63C8">
        <w:rPr>
          <w:rFonts w:ascii="Arial" w:hAnsi="Arial" w:cs="Arial"/>
          <w:color w:val="002060"/>
        </w:rPr>
        <w:t xml:space="preserve">Una vez culminado el plazo para el diligenciamiento de la encuesta de información de interés, el equipo de rendición de cuentas de la entidad, procedió a analizar los resultados obtenidos, los cuales se describirán a continuación: </w:t>
      </w:r>
    </w:p>
    <w:p w:rsidR="00CF5CBD" w:rsidRPr="007F63C8" w:rsidRDefault="00CF5CBD" w:rsidP="00CF5CBD">
      <w:pPr>
        <w:jc w:val="both"/>
        <w:rPr>
          <w:rFonts w:ascii="Arial" w:hAnsi="Arial" w:cs="Arial"/>
          <w:color w:val="002060"/>
        </w:rPr>
      </w:pPr>
    </w:p>
    <w:p w:rsidR="00CF5CBD" w:rsidRPr="007F63C8" w:rsidRDefault="00CF5CBD" w:rsidP="00CF5CBD">
      <w:pPr>
        <w:ind w:left="284"/>
        <w:jc w:val="both"/>
        <w:rPr>
          <w:rFonts w:ascii="Arial" w:hAnsi="Arial" w:cs="Arial"/>
          <w:i/>
          <w:color w:val="002060"/>
        </w:rPr>
      </w:pPr>
      <w:r w:rsidRPr="007F63C8">
        <w:rPr>
          <w:rFonts w:ascii="Arial" w:hAnsi="Arial" w:cs="Arial"/>
          <w:b/>
          <w:i/>
          <w:color w:val="002060"/>
        </w:rPr>
        <w:lastRenderedPageBreak/>
        <w:t xml:space="preserve">PREGUNTA No. 1. </w:t>
      </w:r>
      <w:r w:rsidRPr="007F63C8">
        <w:rPr>
          <w:rFonts w:ascii="Arial" w:hAnsi="Arial" w:cs="Arial"/>
          <w:i/>
          <w:color w:val="002060"/>
        </w:rPr>
        <w:t>La Aeronáutica Civil, como Autoridad, le compete regular, certificar, vigilar y controlar a todos los proveedores y sus partes interesadas de servicios a la aviación y sancionar el incumplimiento a los Reglamentos Aeronáuticos de Colombia (</w:t>
      </w:r>
      <w:proofErr w:type="spellStart"/>
      <w:r w:rsidRPr="007F63C8">
        <w:rPr>
          <w:rFonts w:ascii="Arial" w:hAnsi="Arial" w:cs="Arial"/>
          <w:i/>
          <w:color w:val="002060"/>
        </w:rPr>
        <w:t>RAC</w:t>
      </w:r>
      <w:proofErr w:type="spellEnd"/>
      <w:r w:rsidRPr="007F63C8">
        <w:rPr>
          <w:rFonts w:ascii="Arial" w:hAnsi="Arial" w:cs="Arial"/>
          <w:i/>
          <w:color w:val="002060"/>
        </w:rPr>
        <w:t>). De acuerdo a esto, a usted le gustaría conocer sobre:</w:t>
      </w:r>
    </w:p>
    <w:p w:rsidR="00CF5CBD" w:rsidRPr="007B37BF" w:rsidRDefault="00CF5CBD" w:rsidP="00CF5CBD">
      <w:pPr>
        <w:jc w:val="both"/>
        <w:rPr>
          <w:rFonts w:ascii="Arial" w:hAnsi="Arial" w:cs="Arial"/>
          <w:i/>
          <w:color w:val="002060"/>
          <w:sz w:val="22"/>
        </w:rPr>
      </w:pPr>
    </w:p>
    <w:p w:rsidR="00CF5CBD" w:rsidRDefault="00CF5CBD" w:rsidP="00CF5CBD">
      <w:pPr>
        <w:jc w:val="center"/>
        <w:rPr>
          <w:rFonts w:ascii="Arial" w:hAnsi="Arial" w:cs="Arial"/>
          <w:b/>
          <w:color w:val="002060"/>
          <w:sz w:val="22"/>
        </w:rPr>
      </w:pPr>
      <w:r>
        <w:rPr>
          <w:noProof/>
          <w:lang w:val="es-CO" w:eastAsia="es-CO"/>
        </w:rPr>
        <w:drawing>
          <wp:inline distT="0" distB="0" distL="0" distR="0" wp14:anchorId="48DEA290" wp14:editId="200F4E5F">
            <wp:extent cx="6105525" cy="19907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5CBD" w:rsidRDefault="00CF5CBD" w:rsidP="00CF5CBD">
      <w:pPr>
        <w:ind w:left="284"/>
        <w:jc w:val="both"/>
        <w:rPr>
          <w:rFonts w:ascii="Arial" w:hAnsi="Arial" w:cs="Arial"/>
          <w:b/>
          <w:i/>
          <w:color w:val="002060"/>
        </w:rPr>
      </w:pPr>
    </w:p>
    <w:p w:rsidR="00CF5CBD" w:rsidRPr="007F63C8" w:rsidRDefault="00CF5CBD" w:rsidP="00CF5CBD">
      <w:pPr>
        <w:ind w:left="284"/>
        <w:jc w:val="both"/>
        <w:rPr>
          <w:rFonts w:ascii="Arial" w:hAnsi="Arial" w:cs="Arial"/>
          <w:i/>
          <w:color w:val="002060"/>
        </w:rPr>
      </w:pPr>
      <w:r w:rsidRPr="007F63C8">
        <w:rPr>
          <w:rFonts w:ascii="Arial" w:hAnsi="Arial" w:cs="Arial"/>
          <w:b/>
          <w:i/>
          <w:color w:val="002060"/>
        </w:rPr>
        <w:t>PREGUNTA No. 2.</w:t>
      </w:r>
      <w:r w:rsidRPr="007F63C8">
        <w:rPr>
          <w:rFonts w:ascii="Arial" w:hAnsi="Arial" w:cs="Arial"/>
          <w:i/>
          <w:color w:val="002060"/>
        </w:rPr>
        <w:t xml:space="preserve"> La Aeronáutica Civil, como proveedor de servicios, suministra los servicios a la navegación aérea, servicios aeroportuarios y servicios de instrucción a personal aeronáutico. De acuerdo a esto, a usted le gustaría conocer sobre: </w:t>
      </w:r>
    </w:p>
    <w:p w:rsidR="00CF5CBD" w:rsidRDefault="00CF5CBD" w:rsidP="00CF5CBD">
      <w:pPr>
        <w:jc w:val="center"/>
        <w:rPr>
          <w:rFonts w:ascii="Arial" w:hAnsi="Arial" w:cs="Arial"/>
          <w:b/>
          <w:color w:val="002060"/>
          <w:sz w:val="22"/>
        </w:rPr>
      </w:pPr>
    </w:p>
    <w:p w:rsidR="00CF5CBD" w:rsidRDefault="00CF5CBD" w:rsidP="00CF5CBD">
      <w:pPr>
        <w:jc w:val="center"/>
        <w:rPr>
          <w:rFonts w:ascii="Arial" w:hAnsi="Arial" w:cs="Arial"/>
          <w:b/>
          <w:color w:val="002060"/>
          <w:sz w:val="22"/>
        </w:rPr>
      </w:pPr>
      <w:r>
        <w:rPr>
          <w:noProof/>
          <w:lang w:val="es-CO" w:eastAsia="es-CO"/>
        </w:rPr>
        <w:drawing>
          <wp:inline distT="0" distB="0" distL="0" distR="0" wp14:anchorId="063E671C" wp14:editId="2306536C">
            <wp:extent cx="6029325" cy="2314575"/>
            <wp:effectExtent l="0" t="0" r="9525"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5CBD" w:rsidRDefault="00CF5CBD" w:rsidP="00CF5CBD">
      <w:pPr>
        <w:jc w:val="center"/>
        <w:rPr>
          <w:rFonts w:ascii="Arial" w:hAnsi="Arial" w:cs="Arial"/>
          <w:b/>
          <w:color w:val="002060"/>
          <w:sz w:val="22"/>
        </w:rPr>
      </w:pPr>
    </w:p>
    <w:p w:rsidR="00CF5CBD" w:rsidRPr="007F63C8" w:rsidRDefault="00CF5CBD" w:rsidP="00CF5CBD">
      <w:pPr>
        <w:ind w:left="360"/>
        <w:rPr>
          <w:rFonts w:ascii="Arial" w:hAnsi="Arial" w:cs="Arial"/>
          <w:color w:val="002060"/>
        </w:rPr>
      </w:pPr>
      <w:r w:rsidRPr="007F63C8">
        <w:rPr>
          <w:rFonts w:ascii="Arial" w:hAnsi="Arial" w:cs="Arial"/>
          <w:color w:val="002060"/>
        </w:rPr>
        <w:t>De acuerdo a lo anterior, se evidencia que, de acuerdo a la ponderación de las encuestas realizadas, los temas de mayor interés para la ciudadanía son:</w:t>
      </w:r>
    </w:p>
    <w:p w:rsidR="00CF5CBD" w:rsidRPr="007F63C8" w:rsidRDefault="00CF5CBD" w:rsidP="00CF5CBD">
      <w:pPr>
        <w:rPr>
          <w:rFonts w:ascii="Arial" w:hAnsi="Arial" w:cs="Arial"/>
          <w:b/>
          <w:color w:val="002060"/>
        </w:rPr>
      </w:pPr>
    </w:p>
    <w:p w:rsidR="00CF5CBD" w:rsidRPr="007F63C8" w:rsidRDefault="00CF5CBD" w:rsidP="00CF5CBD">
      <w:pPr>
        <w:pStyle w:val="Prrafodelista"/>
        <w:numPr>
          <w:ilvl w:val="0"/>
          <w:numId w:val="32"/>
        </w:numPr>
        <w:rPr>
          <w:rFonts w:ascii="Arial" w:hAnsi="Arial" w:cs="Arial"/>
          <w:color w:val="002060"/>
        </w:rPr>
      </w:pPr>
      <w:r w:rsidRPr="007F63C8">
        <w:rPr>
          <w:rFonts w:ascii="Arial" w:hAnsi="Arial" w:cs="Arial"/>
          <w:color w:val="002060"/>
        </w:rPr>
        <w:t>Cambios realizados a la normatividad aeronáutica en el 2017</w:t>
      </w:r>
    </w:p>
    <w:p w:rsidR="00CF5CBD" w:rsidRPr="007F63C8" w:rsidRDefault="00CF5CBD" w:rsidP="00CF5CBD">
      <w:pPr>
        <w:pStyle w:val="Prrafodelista"/>
        <w:numPr>
          <w:ilvl w:val="0"/>
          <w:numId w:val="32"/>
        </w:numPr>
        <w:rPr>
          <w:rFonts w:ascii="Arial" w:hAnsi="Arial" w:cs="Arial"/>
          <w:color w:val="002060"/>
        </w:rPr>
      </w:pPr>
      <w:r w:rsidRPr="007F63C8">
        <w:rPr>
          <w:rFonts w:ascii="Arial" w:hAnsi="Arial" w:cs="Arial"/>
          <w:color w:val="002060"/>
        </w:rPr>
        <w:t xml:space="preserve">Qué espacios de formación tiene la Aerocivil dirigidos a la ciudadanía </w:t>
      </w:r>
    </w:p>
    <w:p w:rsidR="003F102D" w:rsidRDefault="00CF5CBD" w:rsidP="003F102D">
      <w:pPr>
        <w:ind w:left="360"/>
        <w:jc w:val="both"/>
        <w:rPr>
          <w:rFonts w:ascii="Arial" w:hAnsi="Arial" w:cs="Arial"/>
          <w:color w:val="002060"/>
        </w:rPr>
      </w:pPr>
      <w:r w:rsidRPr="007F63C8">
        <w:rPr>
          <w:rFonts w:ascii="Arial" w:hAnsi="Arial" w:cs="Arial"/>
          <w:color w:val="002060"/>
        </w:rPr>
        <w:lastRenderedPageBreak/>
        <w:t>Así las cosas, los temas me</w:t>
      </w:r>
      <w:bookmarkStart w:id="0" w:name="_GoBack"/>
      <w:bookmarkEnd w:id="0"/>
      <w:r w:rsidRPr="007F63C8">
        <w:rPr>
          <w:rFonts w:ascii="Arial" w:hAnsi="Arial" w:cs="Arial"/>
          <w:color w:val="002060"/>
        </w:rPr>
        <w:t xml:space="preserve">ncionados anteriormente fueron incluidos en </w:t>
      </w:r>
      <w:r w:rsidR="005F7791">
        <w:rPr>
          <w:rFonts w:ascii="Arial" w:hAnsi="Arial" w:cs="Arial"/>
          <w:color w:val="002060"/>
        </w:rPr>
        <w:t>la presentación que contiene los temas definidos por la Función Pública, la</w:t>
      </w:r>
      <w:r w:rsidRPr="007F63C8">
        <w:rPr>
          <w:rFonts w:ascii="Arial" w:hAnsi="Arial" w:cs="Arial"/>
          <w:color w:val="002060"/>
        </w:rPr>
        <w:t xml:space="preserve"> cual fue publicad</w:t>
      </w:r>
      <w:r w:rsidR="005F7791">
        <w:rPr>
          <w:rFonts w:ascii="Arial" w:hAnsi="Arial" w:cs="Arial"/>
          <w:color w:val="002060"/>
        </w:rPr>
        <w:t>a</w:t>
      </w:r>
      <w:r w:rsidRPr="007F63C8">
        <w:rPr>
          <w:rFonts w:ascii="Arial" w:hAnsi="Arial" w:cs="Arial"/>
          <w:color w:val="002060"/>
        </w:rPr>
        <w:t xml:space="preserve"> y divulgad</w:t>
      </w:r>
      <w:r w:rsidR="005F7791">
        <w:rPr>
          <w:rFonts w:ascii="Arial" w:hAnsi="Arial" w:cs="Arial"/>
          <w:color w:val="002060"/>
        </w:rPr>
        <w:t xml:space="preserve">a en la página web, y proyectada en pantallas auxiliares durante </w:t>
      </w:r>
      <w:r w:rsidRPr="007F63C8">
        <w:rPr>
          <w:rFonts w:ascii="Arial" w:hAnsi="Arial" w:cs="Arial"/>
          <w:color w:val="002060"/>
        </w:rPr>
        <w:t xml:space="preserve">la audiencia de rendición de cuentas. </w:t>
      </w:r>
    </w:p>
    <w:p w:rsidR="003F102D" w:rsidRDefault="003F102D" w:rsidP="003F102D">
      <w:pPr>
        <w:jc w:val="both"/>
        <w:rPr>
          <w:rFonts w:ascii="Arial" w:hAnsi="Arial" w:cs="Arial"/>
          <w:color w:val="002060"/>
        </w:rPr>
      </w:pPr>
    </w:p>
    <w:p w:rsidR="003F102D" w:rsidRDefault="005F7791" w:rsidP="003F102D">
      <w:pPr>
        <w:pStyle w:val="Prrafodelista"/>
        <w:numPr>
          <w:ilvl w:val="1"/>
          <w:numId w:val="26"/>
        </w:numPr>
        <w:jc w:val="both"/>
        <w:rPr>
          <w:rFonts w:ascii="Arial" w:hAnsi="Arial" w:cs="Arial"/>
          <w:b/>
          <w:color w:val="002060"/>
        </w:rPr>
      </w:pPr>
      <w:r>
        <w:rPr>
          <w:rFonts w:ascii="Arial" w:hAnsi="Arial" w:cs="Arial"/>
          <w:b/>
          <w:color w:val="002060"/>
        </w:rPr>
        <w:t xml:space="preserve">PRESENTACIÓN TEMAS AUDIENCIA </w:t>
      </w:r>
    </w:p>
    <w:p w:rsidR="00A008A2" w:rsidRDefault="00A008A2" w:rsidP="00A008A2">
      <w:pPr>
        <w:pStyle w:val="Prrafodelista"/>
        <w:ind w:left="360"/>
        <w:jc w:val="both"/>
        <w:rPr>
          <w:rFonts w:ascii="Arial" w:hAnsi="Arial" w:cs="Arial"/>
          <w:b/>
          <w:color w:val="002060"/>
        </w:rPr>
      </w:pPr>
    </w:p>
    <w:p w:rsidR="00CF5CBD" w:rsidRDefault="003F102D" w:rsidP="003F102D">
      <w:pPr>
        <w:pStyle w:val="Prrafodelista"/>
        <w:ind w:left="360"/>
        <w:jc w:val="both"/>
        <w:rPr>
          <w:rFonts w:ascii="Arial" w:hAnsi="Arial" w:cs="Arial"/>
          <w:color w:val="002060"/>
        </w:rPr>
      </w:pPr>
      <w:r w:rsidRPr="003F102D">
        <w:rPr>
          <w:rFonts w:ascii="Arial" w:hAnsi="Arial" w:cs="Arial"/>
          <w:color w:val="002060"/>
        </w:rPr>
        <w:t>Para la preparación de</w:t>
      </w:r>
      <w:r w:rsidR="005F7791">
        <w:rPr>
          <w:rFonts w:ascii="Arial" w:hAnsi="Arial" w:cs="Arial"/>
          <w:color w:val="002060"/>
        </w:rPr>
        <w:t xml:space="preserve"> </w:t>
      </w:r>
      <w:r w:rsidRPr="003F102D">
        <w:rPr>
          <w:rFonts w:ascii="Arial" w:hAnsi="Arial" w:cs="Arial"/>
          <w:color w:val="002060"/>
        </w:rPr>
        <w:t>l</w:t>
      </w:r>
      <w:r w:rsidR="005F7791">
        <w:rPr>
          <w:rFonts w:ascii="Arial" w:hAnsi="Arial" w:cs="Arial"/>
          <w:color w:val="002060"/>
        </w:rPr>
        <w:t xml:space="preserve">a información de la </w:t>
      </w:r>
      <w:r w:rsidRPr="003F102D">
        <w:rPr>
          <w:rFonts w:ascii="Arial" w:hAnsi="Arial" w:cs="Arial"/>
          <w:color w:val="002060"/>
        </w:rPr>
        <w:t xml:space="preserve">gestión a socializar en la audiencia de rendición de cuentas, </w:t>
      </w:r>
      <w:r>
        <w:rPr>
          <w:rFonts w:ascii="Arial" w:hAnsi="Arial" w:cs="Arial"/>
          <w:color w:val="002060"/>
        </w:rPr>
        <w:t xml:space="preserve">se </w:t>
      </w:r>
      <w:r w:rsidR="005F7791">
        <w:rPr>
          <w:rFonts w:ascii="Arial" w:hAnsi="Arial" w:cs="Arial"/>
          <w:color w:val="002060"/>
        </w:rPr>
        <w:t xml:space="preserve">consolidó con </w:t>
      </w:r>
      <w:r>
        <w:rPr>
          <w:rFonts w:ascii="Arial" w:hAnsi="Arial" w:cs="Arial"/>
          <w:color w:val="002060"/>
        </w:rPr>
        <w:t>las áreas responsables de acuerdo a los temas definidos por función pública</w:t>
      </w:r>
      <w:r w:rsidR="00F45E1A">
        <w:rPr>
          <w:rFonts w:ascii="Arial" w:hAnsi="Arial" w:cs="Arial"/>
          <w:color w:val="002060"/>
        </w:rPr>
        <w:t>. Est</w:t>
      </w:r>
      <w:r w:rsidR="005F7791">
        <w:rPr>
          <w:rFonts w:ascii="Arial" w:hAnsi="Arial" w:cs="Arial"/>
          <w:color w:val="002060"/>
        </w:rPr>
        <w:t>a presentación fue consolidada</w:t>
      </w:r>
      <w:r w:rsidR="00F45E1A">
        <w:rPr>
          <w:rFonts w:ascii="Arial" w:hAnsi="Arial" w:cs="Arial"/>
          <w:color w:val="002060"/>
        </w:rPr>
        <w:t xml:space="preserve"> y publicad</w:t>
      </w:r>
      <w:r w:rsidR="005F7791">
        <w:rPr>
          <w:rFonts w:ascii="Arial" w:hAnsi="Arial" w:cs="Arial"/>
          <w:color w:val="002060"/>
        </w:rPr>
        <w:t>a</w:t>
      </w:r>
      <w:r w:rsidR="00F45E1A">
        <w:rPr>
          <w:rFonts w:ascii="Arial" w:hAnsi="Arial" w:cs="Arial"/>
          <w:color w:val="002060"/>
        </w:rPr>
        <w:t xml:space="preserve"> </w:t>
      </w:r>
      <w:r>
        <w:rPr>
          <w:rFonts w:ascii="Arial" w:hAnsi="Arial" w:cs="Arial"/>
          <w:color w:val="002060"/>
        </w:rPr>
        <w:t xml:space="preserve">en la página web de la entidad, desde el 29 de noviembre de 2017, en el siguiente </w:t>
      </w:r>
      <w:r w:rsidR="00F45E1A">
        <w:rPr>
          <w:rFonts w:ascii="Arial" w:hAnsi="Arial" w:cs="Arial"/>
          <w:color w:val="002060"/>
        </w:rPr>
        <w:t>enlace</w:t>
      </w:r>
      <w:r>
        <w:rPr>
          <w:rFonts w:ascii="Arial" w:hAnsi="Arial" w:cs="Arial"/>
          <w:color w:val="002060"/>
        </w:rPr>
        <w:t xml:space="preserve">: </w:t>
      </w:r>
      <w:hyperlink r:id="rId29" w:history="1">
        <w:r w:rsidRPr="003F102D">
          <w:rPr>
            <w:rStyle w:val="Hipervnculo"/>
            <w:rFonts w:ascii="Arial" w:hAnsi="Arial" w:cs="Arial"/>
            <w:u w:val="single"/>
          </w:rPr>
          <w:t>http://www.aerocivil.gov.co/atencion/participacion/rendicion-de-cuentas</w:t>
        </w:r>
      </w:hyperlink>
      <w:r>
        <w:rPr>
          <w:rFonts w:ascii="Arial" w:hAnsi="Arial" w:cs="Arial"/>
          <w:color w:val="002060"/>
        </w:rPr>
        <w:t>, para que los ciudadanos tuvier</w:t>
      </w:r>
      <w:r w:rsidR="00F45E1A">
        <w:rPr>
          <w:rFonts w:ascii="Arial" w:hAnsi="Arial" w:cs="Arial"/>
          <w:color w:val="002060"/>
        </w:rPr>
        <w:t>an la posibilidad de conocerlo y consultarlo</w:t>
      </w:r>
      <w:r>
        <w:rPr>
          <w:rFonts w:ascii="Arial" w:hAnsi="Arial" w:cs="Arial"/>
          <w:color w:val="002060"/>
        </w:rPr>
        <w:t xml:space="preserve">. </w:t>
      </w:r>
    </w:p>
    <w:p w:rsidR="00F45E1A" w:rsidRDefault="00F45E1A" w:rsidP="003F102D">
      <w:pPr>
        <w:pStyle w:val="Prrafodelista"/>
        <w:ind w:left="360"/>
        <w:jc w:val="both"/>
        <w:rPr>
          <w:rFonts w:ascii="Arial" w:hAnsi="Arial" w:cs="Arial"/>
          <w:color w:val="002060"/>
        </w:rPr>
      </w:pPr>
    </w:p>
    <w:p w:rsidR="00F45E1A" w:rsidRDefault="00F45E1A" w:rsidP="003F102D">
      <w:pPr>
        <w:pStyle w:val="Prrafodelista"/>
        <w:ind w:left="360"/>
        <w:jc w:val="both"/>
        <w:rPr>
          <w:rFonts w:ascii="Arial" w:hAnsi="Arial" w:cs="Arial"/>
          <w:color w:val="002060"/>
        </w:rPr>
      </w:pPr>
      <w:r>
        <w:rPr>
          <w:rFonts w:ascii="Arial" w:hAnsi="Arial" w:cs="Arial"/>
          <w:color w:val="002060"/>
        </w:rPr>
        <w:t>Este informe tuvo en cuenta</w:t>
      </w:r>
      <w:r w:rsidRPr="00F45E1A">
        <w:rPr>
          <w:rFonts w:ascii="Arial" w:hAnsi="Arial" w:cs="Arial"/>
          <w:color w:val="002060"/>
        </w:rPr>
        <w:t xml:space="preserve"> </w:t>
      </w:r>
      <w:r w:rsidR="006F2CFC">
        <w:rPr>
          <w:rFonts w:ascii="Arial" w:hAnsi="Arial" w:cs="Arial"/>
          <w:color w:val="002060"/>
        </w:rPr>
        <w:t xml:space="preserve">lo siguiente: </w:t>
      </w:r>
      <w:r w:rsidRPr="007F63C8">
        <w:rPr>
          <w:rFonts w:ascii="Arial" w:hAnsi="Arial" w:cs="Arial"/>
          <w:color w:val="002060"/>
        </w:rPr>
        <w:t>avances y resultados de la vigencia 2017</w:t>
      </w:r>
      <w:r w:rsidRPr="00F45E1A">
        <w:rPr>
          <w:rFonts w:ascii="Arial" w:hAnsi="Arial" w:cs="Arial"/>
          <w:color w:val="002060"/>
        </w:rPr>
        <w:t xml:space="preserve"> </w:t>
      </w:r>
      <w:r w:rsidRPr="007F63C8">
        <w:rPr>
          <w:rFonts w:ascii="Arial" w:hAnsi="Arial" w:cs="Arial"/>
          <w:color w:val="002060"/>
        </w:rPr>
        <w:t>para los planes</w:t>
      </w:r>
      <w:r>
        <w:rPr>
          <w:rFonts w:ascii="Arial" w:hAnsi="Arial" w:cs="Arial"/>
          <w:color w:val="002060"/>
        </w:rPr>
        <w:t xml:space="preserve">, programas y proyectos, </w:t>
      </w:r>
      <w:r w:rsidRPr="007F63C8">
        <w:rPr>
          <w:rFonts w:ascii="Arial" w:hAnsi="Arial" w:cs="Arial"/>
          <w:color w:val="002060"/>
        </w:rPr>
        <w:t>avance en cumplimiento de metas del Plan Nacional de Desarrollo</w:t>
      </w:r>
      <w:r>
        <w:rPr>
          <w:rFonts w:ascii="Arial" w:hAnsi="Arial" w:cs="Arial"/>
          <w:color w:val="002060"/>
        </w:rPr>
        <w:t xml:space="preserve">, </w:t>
      </w:r>
      <w:r w:rsidRPr="007F63C8">
        <w:rPr>
          <w:rFonts w:ascii="Arial" w:hAnsi="Arial" w:cs="Arial"/>
          <w:color w:val="002060"/>
        </w:rPr>
        <w:t>información sobre inversione</w:t>
      </w:r>
      <w:r>
        <w:rPr>
          <w:rFonts w:ascii="Arial" w:hAnsi="Arial" w:cs="Arial"/>
          <w:color w:val="002060"/>
        </w:rPr>
        <w:t xml:space="preserve">s y presupuesto, </w:t>
      </w:r>
      <w:r w:rsidRPr="007F63C8">
        <w:rPr>
          <w:rFonts w:ascii="Arial" w:hAnsi="Arial" w:cs="Arial"/>
          <w:color w:val="002060"/>
        </w:rPr>
        <w:t>información sobre estado de los contratos realizados y proyectados</w:t>
      </w:r>
      <w:r>
        <w:rPr>
          <w:rFonts w:ascii="Arial" w:hAnsi="Arial" w:cs="Arial"/>
          <w:color w:val="002060"/>
        </w:rPr>
        <w:t>,</w:t>
      </w:r>
      <w:r w:rsidRPr="00F45E1A">
        <w:rPr>
          <w:rFonts w:ascii="Arial" w:hAnsi="Arial" w:cs="Arial"/>
          <w:color w:val="002060"/>
        </w:rPr>
        <w:t xml:space="preserve"> </w:t>
      </w:r>
      <w:r w:rsidRPr="007F63C8">
        <w:rPr>
          <w:rFonts w:ascii="Arial" w:hAnsi="Arial" w:cs="Arial"/>
          <w:color w:val="002060"/>
        </w:rPr>
        <w:t>información sobre la planta de personal de la entidad, identificando cargos provistos, vacantes, así como empleados de carrera administrativa, provisionales y libre nombramiento y remoción</w:t>
      </w:r>
      <w:r>
        <w:rPr>
          <w:rFonts w:ascii="Arial" w:hAnsi="Arial" w:cs="Arial"/>
          <w:color w:val="002060"/>
        </w:rPr>
        <w:t>,</w:t>
      </w:r>
      <w:r w:rsidRPr="00F45E1A">
        <w:rPr>
          <w:rFonts w:ascii="Arial" w:hAnsi="Arial" w:cs="Arial"/>
          <w:color w:val="002060"/>
        </w:rPr>
        <w:t xml:space="preserve"> </w:t>
      </w:r>
      <w:r w:rsidRPr="007F63C8">
        <w:rPr>
          <w:rFonts w:ascii="Arial" w:hAnsi="Arial" w:cs="Arial"/>
          <w:color w:val="002060"/>
        </w:rPr>
        <w:t>información sobre número de contratistas de servicios profesionales</w:t>
      </w:r>
      <w:r w:rsidR="00BD2B51">
        <w:rPr>
          <w:rFonts w:ascii="Arial" w:hAnsi="Arial" w:cs="Arial"/>
          <w:color w:val="002060"/>
        </w:rPr>
        <w:t xml:space="preserve">, </w:t>
      </w:r>
      <w:r w:rsidRPr="007F63C8">
        <w:rPr>
          <w:rFonts w:ascii="Arial" w:hAnsi="Arial" w:cs="Arial"/>
          <w:color w:val="002060"/>
        </w:rPr>
        <w:t>información sobre estado de implementación del sistema de gestión de calidad</w:t>
      </w:r>
      <w:r>
        <w:rPr>
          <w:rFonts w:ascii="Arial" w:hAnsi="Arial" w:cs="Arial"/>
          <w:color w:val="002060"/>
        </w:rPr>
        <w:t>,</w:t>
      </w:r>
      <w:r w:rsidRPr="00F45E1A">
        <w:rPr>
          <w:rFonts w:ascii="Arial" w:hAnsi="Arial" w:cs="Arial"/>
          <w:color w:val="002060"/>
        </w:rPr>
        <w:t xml:space="preserve"> </w:t>
      </w:r>
      <w:r w:rsidRPr="007F63C8">
        <w:rPr>
          <w:rFonts w:ascii="Arial" w:hAnsi="Arial" w:cs="Arial"/>
          <w:color w:val="002060"/>
        </w:rPr>
        <w:t>información sobre mejoramiento de trámites institucionales</w:t>
      </w:r>
      <w:r>
        <w:rPr>
          <w:rFonts w:ascii="Arial" w:hAnsi="Arial" w:cs="Arial"/>
          <w:color w:val="002060"/>
        </w:rPr>
        <w:t>,</w:t>
      </w:r>
      <w:r w:rsidRPr="00F45E1A">
        <w:rPr>
          <w:rFonts w:ascii="Arial" w:hAnsi="Arial" w:cs="Arial"/>
          <w:color w:val="002060"/>
        </w:rPr>
        <w:t xml:space="preserve"> </w:t>
      </w:r>
      <w:r w:rsidRPr="007F63C8">
        <w:rPr>
          <w:rFonts w:ascii="Arial" w:hAnsi="Arial" w:cs="Arial"/>
          <w:color w:val="002060"/>
        </w:rPr>
        <w:t>información sobre quejas y reclamos clasificándolas por temas frecuentes, cantidad de usuarios, propuestas de mejoramiento</w:t>
      </w:r>
      <w:r w:rsidR="00BD2B51">
        <w:rPr>
          <w:rFonts w:ascii="Arial" w:hAnsi="Arial" w:cs="Arial"/>
          <w:color w:val="002060"/>
        </w:rPr>
        <w:t xml:space="preserve">, entre otras. </w:t>
      </w:r>
    </w:p>
    <w:p w:rsidR="003F102D" w:rsidRDefault="003F102D" w:rsidP="003F102D">
      <w:pPr>
        <w:pStyle w:val="Prrafodelista"/>
        <w:ind w:left="360"/>
        <w:jc w:val="both"/>
        <w:rPr>
          <w:rFonts w:ascii="Arial" w:hAnsi="Arial" w:cs="Arial"/>
          <w:color w:val="002060"/>
        </w:rPr>
      </w:pPr>
    </w:p>
    <w:p w:rsidR="003F102D" w:rsidRDefault="00BD6FA3" w:rsidP="003F102D">
      <w:pPr>
        <w:pStyle w:val="Prrafodelista"/>
        <w:ind w:left="360"/>
        <w:jc w:val="both"/>
        <w:rPr>
          <w:rFonts w:ascii="Arial" w:hAnsi="Arial" w:cs="Arial"/>
          <w:color w:val="002060"/>
          <w:sz w:val="22"/>
          <w:szCs w:val="22"/>
        </w:rPr>
      </w:pPr>
      <w:r>
        <w:rPr>
          <w:rFonts w:ascii="Arial" w:hAnsi="Arial" w:cs="Arial"/>
          <w:color w:val="002060"/>
        </w:rPr>
        <w:t>Así</w:t>
      </w:r>
      <w:r w:rsidR="00043F5E">
        <w:rPr>
          <w:rFonts w:ascii="Arial" w:hAnsi="Arial" w:cs="Arial"/>
          <w:color w:val="002060"/>
        </w:rPr>
        <w:t xml:space="preserve"> mismo, con el fin de </w:t>
      </w:r>
      <w:r>
        <w:rPr>
          <w:rFonts w:ascii="Arial" w:hAnsi="Arial" w:cs="Arial"/>
          <w:color w:val="002060"/>
        </w:rPr>
        <w:t>realizar la</w:t>
      </w:r>
      <w:r w:rsidRPr="00C37017">
        <w:rPr>
          <w:rFonts w:ascii="Arial" w:hAnsi="Arial" w:cs="Arial"/>
          <w:color w:val="002060"/>
        </w:rPr>
        <w:t xml:space="preserve"> jornada de diálogo de manera organizad</w:t>
      </w:r>
      <w:r>
        <w:rPr>
          <w:rFonts w:ascii="Arial" w:hAnsi="Arial" w:cs="Arial"/>
          <w:color w:val="002060"/>
        </w:rPr>
        <w:t xml:space="preserve">a, clara, </w:t>
      </w:r>
      <w:r w:rsidRPr="00C37017">
        <w:rPr>
          <w:rFonts w:ascii="Arial" w:hAnsi="Arial" w:cs="Arial"/>
          <w:color w:val="002060"/>
        </w:rPr>
        <w:t>amena y cordial</w:t>
      </w:r>
      <w:r>
        <w:rPr>
          <w:rFonts w:ascii="Arial" w:hAnsi="Arial" w:cs="Arial"/>
          <w:color w:val="002060"/>
        </w:rPr>
        <w:t>, se consolidó</w:t>
      </w:r>
      <w:r w:rsidR="003F102D">
        <w:rPr>
          <w:rFonts w:ascii="Arial" w:hAnsi="Arial" w:cs="Arial"/>
          <w:color w:val="002060"/>
        </w:rPr>
        <w:t xml:space="preserve"> una presentación con los logros más importante</w:t>
      </w:r>
      <w:r w:rsidR="005F7791">
        <w:rPr>
          <w:rFonts w:ascii="Arial" w:hAnsi="Arial" w:cs="Arial"/>
          <w:color w:val="002060"/>
        </w:rPr>
        <w:t>s</w:t>
      </w:r>
      <w:r w:rsidR="003F102D">
        <w:rPr>
          <w:rFonts w:ascii="Arial" w:hAnsi="Arial" w:cs="Arial"/>
          <w:color w:val="002060"/>
        </w:rPr>
        <w:t xml:space="preserve"> </w:t>
      </w:r>
      <w:r>
        <w:rPr>
          <w:rFonts w:ascii="Arial" w:hAnsi="Arial" w:cs="Arial"/>
          <w:color w:val="002060"/>
        </w:rPr>
        <w:t>de</w:t>
      </w:r>
      <w:r w:rsidR="003F102D">
        <w:rPr>
          <w:rFonts w:ascii="Arial" w:hAnsi="Arial" w:cs="Arial"/>
          <w:color w:val="002060"/>
        </w:rPr>
        <w:t xml:space="preserve">l 2017, para que fuera </w:t>
      </w:r>
      <w:r>
        <w:rPr>
          <w:rFonts w:ascii="Arial" w:hAnsi="Arial" w:cs="Arial"/>
          <w:color w:val="002060"/>
        </w:rPr>
        <w:t>socializada</w:t>
      </w:r>
      <w:r w:rsidR="003F102D">
        <w:rPr>
          <w:rFonts w:ascii="Arial" w:hAnsi="Arial" w:cs="Arial"/>
          <w:color w:val="002060"/>
        </w:rPr>
        <w:t xml:space="preserve"> </w:t>
      </w:r>
      <w:r>
        <w:rPr>
          <w:rFonts w:ascii="Arial" w:hAnsi="Arial" w:cs="Arial"/>
          <w:color w:val="002060"/>
        </w:rPr>
        <w:t xml:space="preserve">por los directivos </w:t>
      </w:r>
      <w:r w:rsidR="003F102D">
        <w:rPr>
          <w:rFonts w:ascii="Arial" w:hAnsi="Arial" w:cs="Arial"/>
          <w:color w:val="002060"/>
        </w:rPr>
        <w:t xml:space="preserve">durante </w:t>
      </w:r>
      <w:r>
        <w:rPr>
          <w:rFonts w:ascii="Arial" w:hAnsi="Arial" w:cs="Arial"/>
          <w:color w:val="002060"/>
        </w:rPr>
        <w:t>la audiencia</w:t>
      </w:r>
      <w:r w:rsidR="003F102D">
        <w:rPr>
          <w:rFonts w:ascii="Arial" w:hAnsi="Arial" w:cs="Arial"/>
          <w:color w:val="002060"/>
        </w:rPr>
        <w:t>.</w:t>
      </w:r>
      <w:r w:rsidR="00F45E1A">
        <w:rPr>
          <w:rFonts w:ascii="Arial" w:hAnsi="Arial" w:cs="Arial"/>
          <w:color w:val="002060"/>
        </w:rPr>
        <w:t xml:space="preserve"> Esta presentación esta igualmente publicada en el siguiente enlace </w:t>
      </w:r>
      <w:hyperlink r:id="rId30" w:history="1">
        <w:r w:rsidR="00F45E1A" w:rsidRPr="003F102D">
          <w:rPr>
            <w:rStyle w:val="Hipervnculo"/>
            <w:rFonts w:ascii="Arial" w:hAnsi="Arial" w:cs="Arial"/>
            <w:u w:val="single"/>
          </w:rPr>
          <w:t>http://www.aerocivil.gov.co/atencion/participacion/rendicion-de-cuentas</w:t>
        </w:r>
      </w:hyperlink>
      <w:r w:rsidR="00F45E1A">
        <w:rPr>
          <w:rFonts w:ascii="Arial" w:hAnsi="Arial" w:cs="Arial"/>
          <w:color w:val="002060"/>
        </w:rPr>
        <w:t xml:space="preserve">. </w:t>
      </w:r>
    </w:p>
    <w:p w:rsidR="006D7466" w:rsidRPr="007F63C8" w:rsidRDefault="006D7466" w:rsidP="006D7466">
      <w:pPr>
        <w:jc w:val="both"/>
        <w:rPr>
          <w:rFonts w:ascii="Arial" w:hAnsi="Arial" w:cs="Arial"/>
          <w:color w:val="002060"/>
        </w:rPr>
      </w:pPr>
    </w:p>
    <w:p w:rsidR="007553D6" w:rsidRDefault="007553D6" w:rsidP="00C91CEA">
      <w:pPr>
        <w:ind w:left="360"/>
        <w:jc w:val="both"/>
        <w:rPr>
          <w:rFonts w:ascii="Arial" w:hAnsi="Arial" w:cs="Arial"/>
          <w:color w:val="002060"/>
        </w:rPr>
      </w:pPr>
    </w:p>
    <w:p w:rsidR="00595702" w:rsidRPr="00920212" w:rsidRDefault="00595702" w:rsidP="00595702">
      <w:pPr>
        <w:pStyle w:val="Prrafodelista"/>
        <w:numPr>
          <w:ilvl w:val="0"/>
          <w:numId w:val="26"/>
        </w:numPr>
        <w:jc w:val="both"/>
        <w:rPr>
          <w:rFonts w:ascii="Arial" w:hAnsi="Arial" w:cs="Arial"/>
          <w:b/>
          <w:color w:val="002060"/>
        </w:rPr>
      </w:pPr>
      <w:r>
        <w:rPr>
          <w:rFonts w:ascii="Arial" w:hAnsi="Arial" w:cs="Arial"/>
          <w:b/>
          <w:color w:val="002060"/>
        </w:rPr>
        <w:t>AUDIENCIA DE</w:t>
      </w:r>
      <w:r w:rsidRPr="007F63C8">
        <w:rPr>
          <w:rFonts w:ascii="Arial" w:hAnsi="Arial" w:cs="Arial"/>
          <w:b/>
          <w:color w:val="002060"/>
        </w:rPr>
        <w:t xml:space="preserve"> RENDICIÓN DE CUENTAS </w:t>
      </w:r>
    </w:p>
    <w:p w:rsidR="00920212" w:rsidRDefault="00920212" w:rsidP="00920212">
      <w:pPr>
        <w:pStyle w:val="Prrafodelista"/>
        <w:ind w:left="360"/>
        <w:jc w:val="both"/>
        <w:rPr>
          <w:rFonts w:ascii="Arial" w:hAnsi="Arial" w:cs="Arial"/>
          <w:b/>
          <w:color w:val="002060"/>
        </w:rPr>
      </w:pPr>
    </w:p>
    <w:p w:rsidR="00920212" w:rsidRDefault="00920212" w:rsidP="00920212">
      <w:pPr>
        <w:pStyle w:val="Prrafodelista"/>
        <w:numPr>
          <w:ilvl w:val="1"/>
          <w:numId w:val="26"/>
        </w:numPr>
        <w:jc w:val="both"/>
        <w:rPr>
          <w:rFonts w:ascii="Arial" w:hAnsi="Arial" w:cs="Arial"/>
          <w:b/>
          <w:color w:val="002060"/>
        </w:rPr>
      </w:pPr>
      <w:r w:rsidRPr="00920212">
        <w:rPr>
          <w:rFonts w:ascii="Arial" w:hAnsi="Arial" w:cs="Arial"/>
          <w:b/>
          <w:color w:val="002060"/>
        </w:rPr>
        <w:t>LUGAR DE REALIZACIÓN</w:t>
      </w:r>
    </w:p>
    <w:p w:rsidR="00A008A2" w:rsidRPr="00920212" w:rsidRDefault="00A008A2" w:rsidP="00A008A2">
      <w:pPr>
        <w:pStyle w:val="Prrafodelista"/>
        <w:ind w:left="360"/>
        <w:jc w:val="both"/>
        <w:rPr>
          <w:rFonts w:ascii="Arial" w:hAnsi="Arial" w:cs="Arial"/>
          <w:b/>
          <w:color w:val="002060"/>
        </w:rPr>
      </w:pPr>
    </w:p>
    <w:p w:rsidR="00920212" w:rsidRDefault="00920212" w:rsidP="00920212">
      <w:pPr>
        <w:ind w:left="360"/>
        <w:jc w:val="both"/>
        <w:rPr>
          <w:rFonts w:ascii="Arial" w:hAnsi="Arial" w:cs="Arial"/>
          <w:color w:val="002060"/>
        </w:rPr>
      </w:pPr>
      <w:r w:rsidRPr="007F63C8">
        <w:rPr>
          <w:rFonts w:ascii="Arial" w:hAnsi="Arial" w:cs="Arial"/>
          <w:color w:val="002060"/>
        </w:rPr>
        <w:t>La Audiencia Pública de Rendición de Cuentas se llevó a cabo en la ciudad de Bogotá D.C. el día 13 de diciembre de 2017, en el auditorio Rafael Valdés Tavera del Centro de Estudios Aeronáuticos - CEA, ubicado en el primer piso del edificio CEA Av. el Dorado No 103-15, en el horario comprendido entre las 9:00 a.m. y las 11:30 a.m.</w:t>
      </w:r>
    </w:p>
    <w:p w:rsidR="00920212" w:rsidRDefault="00920212" w:rsidP="00920212">
      <w:pPr>
        <w:pStyle w:val="Prrafodelista"/>
        <w:ind w:left="360"/>
        <w:jc w:val="both"/>
        <w:rPr>
          <w:rFonts w:ascii="Arial" w:hAnsi="Arial" w:cs="Arial"/>
          <w:b/>
          <w:color w:val="002060"/>
        </w:rPr>
      </w:pPr>
    </w:p>
    <w:p w:rsidR="00920212" w:rsidRPr="007F63C8" w:rsidRDefault="00920212" w:rsidP="00920212">
      <w:pPr>
        <w:pStyle w:val="Prrafodelista"/>
        <w:ind w:left="360"/>
        <w:jc w:val="both"/>
        <w:rPr>
          <w:rFonts w:ascii="Arial" w:hAnsi="Arial" w:cs="Arial"/>
          <w:b/>
          <w:color w:val="002060"/>
        </w:rPr>
      </w:pPr>
      <w:r w:rsidRPr="00920212">
        <w:rPr>
          <w:rFonts w:ascii="Arial" w:hAnsi="Arial" w:cs="Arial"/>
          <w:color w:val="002060"/>
        </w:rPr>
        <w:t>Es importante precisar que, la</w:t>
      </w:r>
      <w:r w:rsidRPr="007F63C8">
        <w:rPr>
          <w:rFonts w:ascii="Arial" w:hAnsi="Arial" w:cs="Arial"/>
          <w:color w:val="002060"/>
        </w:rPr>
        <w:t xml:space="preserve"> jornada de diálogo se realizó de acuerdo con la fecha y el horario convenido</w:t>
      </w:r>
      <w:r>
        <w:rPr>
          <w:rFonts w:ascii="Arial" w:hAnsi="Arial" w:cs="Arial"/>
          <w:color w:val="002060"/>
        </w:rPr>
        <w:t xml:space="preserve">. </w:t>
      </w:r>
    </w:p>
    <w:p w:rsidR="00920212" w:rsidRDefault="00920212" w:rsidP="00920212">
      <w:pPr>
        <w:jc w:val="both"/>
        <w:rPr>
          <w:rFonts w:ascii="Arial" w:hAnsi="Arial" w:cs="Arial"/>
          <w:color w:val="002060"/>
        </w:rPr>
      </w:pPr>
    </w:p>
    <w:p w:rsidR="00920212" w:rsidRDefault="00920212" w:rsidP="00920212">
      <w:pPr>
        <w:pStyle w:val="Prrafodelista"/>
        <w:numPr>
          <w:ilvl w:val="1"/>
          <w:numId w:val="26"/>
        </w:numPr>
        <w:jc w:val="both"/>
        <w:rPr>
          <w:rFonts w:ascii="Arial" w:hAnsi="Arial" w:cs="Arial"/>
          <w:b/>
          <w:color w:val="002060"/>
        </w:rPr>
      </w:pPr>
      <w:r w:rsidRPr="00920212">
        <w:rPr>
          <w:rFonts w:ascii="Arial" w:hAnsi="Arial" w:cs="Arial"/>
          <w:b/>
          <w:color w:val="002060"/>
        </w:rPr>
        <w:t>LOGÍSTICA</w:t>
      </w:r>
    </w:p>
    <w:p w:rsidR="00A008A2" w:rsidRDefault="00A008A2" w:rsidP="00A008A2">
      <w:pPr>
        <w:pStyle w:val="Prrafodelista"/>
        <w:ind w:left="360"/>
        <w:jc w:val="both"/>
        <w:rPr>
          <w:rFonts w:ascii="Arial" w:hAnsi="Arial" w:cs="Arial"/>
          <w:b/>
          <w:color w:val="002060"/>
        </w:rPr>
      </w:pPr>
    </w:p>
    <w:p w:rsidR="001F0061" w:rsidRDefault="00920212" w:rsidP="00920212">
      <w:pPr>
        <w:pStyle w:val="Prrafodelista"/>
        <w:ind w:left="360"/>
        <w:jc w:val="both"/>
        <w:rPr>
          <w:rFonts w:ascii="Arial" w:hAnsi="Arial" w:cs="Arial"/>
          <w:color w:val="002060"/>
        </w:rPr>
      </w:pPr>
      <w:r>
        <w:rPr>
          <w:rFonts w:ascii="Arial" w:hAnsi="Arial" w:cs="Arial"/>
          <w:color w:val="002060"/>
        </w:rPr>
        <w:t>Para llevar a cabo este espacio de di</w:t>
      </w:r>
      <w:r w:rsidR="008F1D4C">
        <w:rPr>
          <w:rFonts w:ascii="Arial" w:hAnsi="Arial" w:cs="Arial"/>
          <w:color w:val="002060"/>
        </w:rPr>
        <w:t>á</w:t>
      </w:r>
      <w:r>
        <w:rPr>
          <w:rFonts w:ascii="Arial" w:hAnsi="Arial" w:cs="Arial"/>
          <w:color w:val="002060"/>
        </w:rPr>
        <w:t>logo con la ciudadanía, se contó con e</w:t>
      </w:r>
      <w:r w:rsidR="001F0061" w:rsidRPr="00920212">
        <w:rPr>
          <w:rFonts w:ascii="Arial" w:hAnsi="Arial" w:cs="Arial"/>
          <w:color w:val="002060"/>
        </w:rPr>
        <w:t>l auditorio</w:t>
      </w:r>
      <w:r>
        <w:rPr>
          <w:rFonts w:ascii="Arial" w:hAnsi="Arial" w:cs="Arial"/>
          <w:color w:val="002060"/>
        </w:rPr>
        <w:t xml:space="preserve"> del Centro de Estudios Aeronáuticos – CEA, el cual estuvo </w:t>
      </w:r>
      <w:r w:rsidR="001F0061" w:rsidRPr="00920212">
        <w:rPr>
          <w:rFonts w:ascii="Arial" w:hAnsi="Arial" w:cs="Arial"/>
          <w:color w:val="002060"/>
        </w:rPr>
        <w:t>organizado con disposición de sillas, sonido, televisores en los cuales se proyectó la presentación a los asistentes</w:t>
      </w:r>
      <w:r>
        <w:rPr>
          <w:rFonts w:ascii="Arial" w:hAnsi="Arial" w:cs="Arial"/>
          <w:color w:val="002060"/>
        </w:rPr>
        <w:t>, y vías de acceso ad</w:t>
      </w:r>
      <w:r w:rsidR="008F1D4C">
        <w:rPr>
          <w:rFonts w:ascii="Arial" w:hAnsi="Arial" w:cs="Arial"/>
          <w:color w:val="002060"/>
        </w:rPr>
        <w:t>ecuadas</w:t>
      </w:r>
      <w:r w:rsidR="001F0061" w:rsidRPr="00920212">
        <w:rPr>
          <w:rFonts w:ascii="Arial" w:hAnsi="Arial" w:cs="Arial"/>
          <w:color w:val="002060"/>
        </w:rPr>
        <w:t>.</w:t>
      </w:r>
    </w:p>
    <w:p w:rsidR="00920212" w:rsidRDefault="00920212" w:rsidP="00920212">
      <w:pPr>
        <w:pStyle w:val="Prrafodelista"/>
        <w:ind w:left="360"/>
        <w:jc w:val="both"/>
        <w:rPr>
          <w:rFonts w:ascii="Arial" w:hAnsi="Arial" w:cs="Arial"/>
          <w:color w:val="002060"/>
        </w:rPr>
      </w:pPr>
    </w:p>
    <w:p w:rsidR="00920212" w:rsidRDefault="00920212" w:rsidP="00920212">
      <w:pPr>
        <w:pStyle w:val="Prrafodelista"/>
        <w:ind w:left="360"/>
        <w:jc w:val="both"/>
        <w:rPr>
          <w:rFonts w:ascii="Arial" w:hAnsi="Arial" w:cs="Arial"/>
          <w:color w:val="002060"/>
        </w:rPr>
      </w:pPr>
      <w:r>
        <w:rPr>
          <w:rFonts w:ascii="Arial" w:hAnsi="Arial" w:cs="Arial"/>
          <w:color w:val="002060"/>
        </w:rPr>
        <w:lastRenderedPageBreak/>
        <w:t>Con el fin de contar con las evidencias de los participantes de la audiencia, s</w:t>
      </w:r>
      <w:r w:rsidR="001F0061" w:rsidRPr="007F63C8">
        <w:rPr>
          <w:rFonts w:ascii="Arial" w:hAnsi="Arial" w:cs="Arial"/>
          <w:color w:val="002060"/>
        </w:rPr>
        <w:t>e realizó registro</w:t>
      </w:r>
      <w:r>
        <w:rPr>
          <w:rFonts w:ascii="Arial" w:hAnsi="Arial" w:cs="Arial"/>
          <w:color w:val="002060"/>
        </w:rPr>
        <w:t xml:space="preserve"> de participantes y/o invitados, y se les </w:t>
      </w:r>
      <w:r w:rsidR="001F0061" w:rsidRPr="007F63C8">
        <w:rPr>
          <w:rFonts w:ascii="Arial" w:hAnsi="Arial" w:cs="Arial"/>
          <w:color w:val="002060"/>
        </w:rPr>
        <w:t xml:space="preserve">entregó formato para preguntas o sugerencias y encuesta de evaluación, </w:t>
      </w:r>
      <w:r>
        <w:rPr>
          <w:rFonts w:ascii="Arial" w:hAnsi="Arial" w:cs="Arial"/>
          <w:color w:val="002060"/>
        </w:rPr>
        <w:t xml:space="preserve">con el fin de conocer la percepción sobre el evento realizado. </w:t>
      </w:r>
    </w:p>
    <w:p w:rsidR="00920212" w:rsidRDefault="00920212" w:rsidP="00920212">
      <w:pPr>
        <w:pStyle w:val="Prrafodelista"/>
        <w:ind w:left="360"/>
        <w:jc w:val="both"/>
        <w:rPr>
          <w:rFonts w:ascii="Arial" w:hAnsi="Arial" w:cs="Arial"/>
          <w:color w:val="002060"/>
        </w:rPr>
      </w:pPr>
    </w:p>
    <w:p w:rsidR="001F0061" w:rsidRDefault="00920212" w:rsidP="00920212">
      <w:pPr>
        <w:pStyle w:val="Prrafodelista"/>
        <w:ind w:left="360"/>
        <w:jc w:val="both"/>
        <w:rPr>
          <w:rFonts w:ascii="Arial" w:hAnsi="Arial" w:cs="Arial"/>
          <w:color w:val="002060"/>
        </w:rPr>
      </w:pPr>
      <w:r>
        <w:rPr>
          <w:rFonts w:ascii="Arial" w:hAnsi="Arial" w:cs="Arial"/>
          <w:color w:val="002060"/>
        </w:rPr>
        <w:t xml:space="preserve">Así mismo, </w:t>
      </w:r>
      <w:r w:rsidR="001F0061" w:rsidRPr="007F63C8">
        <w:rPr>
          <w:rFonts w:ascii="Arial" w:hAnsi="Arial" w:cs="Arial"/>
          <w:color w:val="002060"/>
        </w:rPr>
        <w:t>se destinaron personas de apoyo para orientar a los asistentes y hacer entrega de materiales,</w:t>
      </w:r>
      <w:r>
        <w:rPr>
          <w:rFonts w:ascii="Arial" w:hAnsi="Arial" w:cs="Arial"/>
          <w:color w:val="002060"/>
        </w:rPr>
        <w:t xml:space="preserve"> y</w:t>
      </w:r>
      <w:r w:rsidR="001F0061" w:rsidRPr="007F63C8">
        <w:rPr>
          <w:rFonts w:ascii="Arial" w:hAnsi="Arial" w:cs="Arial"/>
          <w:color w:val="002060"/>
        </w:rPr>
        <w:t xml:space="preserve"> se ubicó en el acceso al auditorio un lugar y funcionario </w:t>
      </w:r>
      <w:r>
        <w:rPr>
          <w:rFonts w:ascii="Arial" w:hAnsi="Arial" w:cs="Arial"/>
          <w:color w:val="002060"/>
        </w:rPr>
        <w:t xml:space="preserve">para </w:t>
      </w:r>
      <w:r w:rsidR="0091379A">
        <w:rPr>
          <w:rFonts w:ascii="Arial" w:hAnsi="Arial" w:cs="Arial"/>
          <w:color w:val="002060"/>
        </w:rPr>
        <w:t>canalizar los formatos entregados</w:t>
      </w:r>
      <w:r w:rsidR="001F0061" w:rsidRPr="007F63C8">
        <w:rPr>
          <w:rFonts w:ascii="Arial" w:hAnsi="Arial" w:cs="Arial"/>
          <w:color w:val="002060"/>
        </w:rPr>
        <w:t>.</w:t>
      </w:r>
    </w:p>
    <w:p w:rsidR="00920212" w:rsidRDefault="00920212" w:rsidP="00920212">
      <w:pPr>
        <w:pStyle w:val="Prrafodelista"/>
        <w:ind w:left="360"/>
        <w:jc w:val="both"/>
        <w:rPr>
          <w:rFonts w:ascii="Arial" w:hAnsi="Arial" w:cs="Arial"/>
          <w:color w:val="002060"/>
        </w:rPr>
      </w:pPr>
    </w:p>
    <w:p w:rsidR="001F0061" w:rsidRDefault="00920212" w:rsidP="00920212">
      <w:pPr>
        <w:pStyle w:val="Prrafodelista"/>
        <w:ind w:left="360"/>
        <w:jc w:val="both"/>
        <w:rPr>
          <w:rFonts w:ascii="Arial" w:hAnsi="Arial" w:cs="Arial"/>
          <w:color w:val="002060"/>
        </w:rPr>
      </w:pPr>
      <w:r>
        <w:rPr>
          <w:rFonts w:ascii="Arial" w:hAnsi="Arial" w:cs="Arial"/>
          <w:color w:val="002060"/>
        </w:rPr>
        <w:t xml:space="preserve">Durante la jornada de participación, se ofrecieron refrigerios y se contó con una estación de café. </w:t>
      </w:r>
    </w:p>
    <w:p w:rsidR="00920212" w:rsidRPr="007F63C8" w:rsidRDefault="00920212" w:rsidP="00920212">
      <w:pPr>
        <w:pStyle w:val="Prrafodelista"/>
        <w:ind w:left="360"/>
        <w:jc w:val="both"/>
        <w:rPr>
          <w:rFonts w:ascii="Arial" w:hAnsi="Arial" w:cs="Arial"/>
          <w:color w:val="002060"/>
        </w:rPr>
      </w:pPr>
    </w:p>
    <w:p w:rsidR="00DD7B50" w:rsidRDefault="00835786" w:rsidP="00DB51ED">
      <w:pPr>
        <w:pStyle w:val="Prrafodelista"/>
        <w:numPr>
          <w:ilvl w:val="1"/>
          <w:numId w:val="26"/>
        </w:numPr>
        <w:jc w:val="both"/>
        <w:rPr>
          <w:rFonts w:ascii="Arial" w:hAnsi="Arial" w:cs="Arial"/>
          <w:b/>
          <w:color w:val="002060"/>
        </w:rPr>
      </w:pPr>
      <w:r w:rsidRPr="007F63C8">
        <w:rPr>
          <w:rFonts w:ascii="Arial" w:hAnsi="Arial" w:cs="Arial"/>
          <w:b/>
          <w:color w:val="002060"/>
        </w:rPr>
        <w:t xml:space="preserve">TRANSMISIÓN </w:t>
      </w:r>
    </w:p>
    <w:p w:rsidR="00A008A2" w:rsidRPr="007F63C8" w:rsidRDefault="00A008A2" w:rsidP="00A008A2">
      <w:pPr>
        <w:pStyle w:val="Prrafodelista"/>
        <w:ind w:left="360"/>
        <w:jc w:val="both"/>
        <w:rPr>
          <w:rFonts w:ascii="Arial" w:hAnsi="Arial" w:cs="Arial"/>
          <w:b/>
          <w:color w:val="002060"/>
        </w:rPr>
      </w:pPr>
    </w:p>
    <w:p w:rsidR="00DD7B50" w:rsidRPr="007F63C8" w:rsidRDefault="00DD7B50" w:rsidP="00C91CEA">
      <w:pPr>
        <w:ind w:left="360"/>
        <w:jc w:val="both"/>
        <w:rPr>
          <w:rFonts w:ascii="Arial" w:hAnsi="Arial" w:cs="Arial"/>
          <w:color w:val="002060"/>
        </w:rPr>
      </w:pPr>
      <w:r w:rsidRPr="007F63C8">
        <w:rPr>
          <w:rFonts w:ascii="Arial" w:hAnsi="Arial" w:cs="Arial"/>
          <w:color w:val="002060"/>
        </w:rPr>
        <w:t xml:space="preserve">Con el fin de contar con una cobertura </w:t>
      </w:r>
      <w:r w:rsidR="0038745F" w:rsidRPr="007F63C8">
        <w:rPr>
          <w:rFonts w:ascii="Arial" w:hAnsi="Arial" w:cs="Arial"/>
          <w:color w:val="002060"/>
        </w:rPr>
        <w:t>de la r</w:t>
      </w:r>
      <w:r w:rsidRPr="007F63C8">
        <w:rPr>
          <w:rFonts w:ascii="Arial" w:hAnsi="Arial" w:cs="Arial"/>
          <w:color w:val="002060"/>
        </w:rPr>
        <w:t>endición de cuentas a nivel nacional y lograr una mayor participación de la ciudadanía en el evento, se trasmitió a través de</w:t>
      </w:r>
      <w:r w:rsidR="00A14681" w:rsidRPr="007F63C8">
        <w:rPr>
          <w:rFonts w:ascii="Arial" w:hAnsi="Arial" w:cs="Arial"/>
          <w:color w:val="002060"/>
        </w:rPr>
        <w:t xml:space="preserve">l canal AEROCIVIL COL de la red social YouTube. </w:t>
      </w:r>
    </w:p>
    <w:p w:rsidR="00A14681" w:rsidRPr="007F63C8" w:rsidRDefault="00A14681" w:rsidP="00C91CEA">
      <w:pPr>
        <w:ind w:left="360"/>
        <w:jc w:val="both"/>
        <w:rPr>
          <w:rFonts w:ascii="Arial" w:hAnsi="Arial" w:cs="Arial"/>
          <w:color w:val="002060"/>
        </w:rPr>
      </w:pPr>
    </w:p>
    <w:p w:rsidR="008F1D4C" w:rsidRDefault="00153FEE" w:rsidP="008F1D4C">
      <w:pPr>
        <w:ind w:left="360"/>
        <w:jc w:val="both"/>
        <w:rPr>
          <w:rFonts w:ascii="Arial" w:hAnsi="Arial" w:cs="Arial"/>
          <w:color w:val="002060"/>
        </w:rPr>
      </w:pPr>
      <w:r w:rsidRPr="007F63C8">
        <w:rPr>
          <w:rFonts w:ascii="Arial" w:hAnsi="Arial" w:cs="Arial"/>
          <w:color w:val="002060"/>
        </w:rPr>
        <w:t>Durante la transmisión en vivo</w:t>
      </w:r>
      <w:r w:rsidR="00C67386" w:rsidRPr="007F63C8">
        <w:rPr>
          <w:rFonts w:ascii="Arial" w:hAnsi="Arial" w:cs="Arial"/>
          <w:color w:val="002060"/>
        </w:rPr>
        <w:t>, se observó que, en promedio, 29 espectadores, visualizaron la audiencia pública transmitida</w:t>
      </w:r>
      <w:r w:rsidRPr="007F63C8">
        <w:rPr>
          <w:rFonts w:ascii="Arial" w:hAnsi="Arial" w:cs="Arial"/>
          <w:color w:val="002060"/>
        </w:rPr>
        <w:t xml:space="preserve"> </w:t>
      </w:r>
      <w:r w:rsidR="00C67386" w:rsidRPr="007F63C8">
        <w:rPr>
          <w:rFonts w:ascii="Arial" w:hAnsi="Arial" w:cs="Arial"/>
          <w:color w:val="002060"/>
        </w:rPr>
        <w:t>a través del canal YouTube AEROCIVIL COL.</w:t>
      </w:r>
      <w:r w:rsidRPr="007F63C8">
        <w:rPr>
          <w:rFonts w:ascii="Arial" w:hAnsi="Arial" w:cs="Arial"/>
          <w:color w:val="002060"/>
        </w:rPr>
        <w:t xml:space="preserve"> Igualmente, con fecha de 20 de diciembre de 2017, se han obtenido </w:t>
      </w:r>
      <w:r w:rsidR="00C67386" w:rsidRPr="007F63C8">
        <w:rPr>
          <w:rFonts w:ascii="Arial" w:hAnsi="Arial" w:cs="Arial"/>
          <w:color w:val="002060"/>
        </w:rPr>
        <w:t xml:space="preserve">401 visualizaciones. </w:t>
      </w:r>
    </w:p>
    <w:p w:rsidR="008F1D4C" w:rsidRDefault="008F1D4C" w:rsidP="008F1D4C">
      <w:pPr>
        <w:ind w:left="360"/>
        <w:jc w:val="both"/>
        <w:rPr>
          <w:rFonts w:ascii="Arial" w:hAnsi="Arial" w:cs="Arial"/>
          <w:color w:val="002060"/>
        </w:rPr>
      </w:pPr>
    </w:p>
    <w:p w:rsidR="008F1D4C" w:rsidRPr="00920212" w:rsidRDefault="008F1D4C" w:rsidP="008F1D4C">
      <w:pPr>
        <w:ind w:left="360"/>
        <w:jc w:val="both"/>
        <w:rPr>
          <w:rFonts w:ascii="Arial" w:hAnsi="Arial" w:cs="Arial"/>
          <w:color w:val="002060"/>
        </w:rPr>
      </w:pPr>
      <w:r w:rsidRPr="00920212">
        <w:rPr>
          <w:rFonts w:ascii="Arial" w:hAnsi="Arial" w:cs="Arial"/>
          <w:color w:val="002060"/>
        </w:rPr>
        <w:t>Al</w:t>
      </w:r>
      <w:r>
        <w:rPr>
          <w:rFonts w:ascii="Arial" w:hAnsi="Arial" w:cs="Arial"/>
          <w:color w:val="002060"/>
        </w:rPr>
        <w:t xml:space="preserve"> momento de</w:t>
      </w:r>
      <w:r w:rsidRPr="00920212">
        <w:rPr>
          <w:rFonts w:ascii="Arial" w:hAnsi="Arial" w:cs="Arial"/>
          <w:color w:val="002060"/>
        </w:rPr>
        <w:t xml:space="preserve"> instalar la j</w:t>
      </w:r>
      <w:r>
        <w:rPr>
          <w:rFonts w:ascii="Arial" w:hAnsi="Arial" w:cs="Arial"/>
          <w:color w:val="002060"/>
        </w:rPr>
        <w:t xml:space="preserve">ornada de diálogo, </w:t>
      </w:r>
      <w:r w:rsidRPr="00920212">
        <w:rPr>
          <w:rFonts w:ascii="Arial" w:hAnsi="Arial" w:cs="Arial"/>
          <w:color w:val="002060"/>
        </w:rPr>
        <w:t xml:space="preserve">se presentó </w:t>
      </w:r>
      <w:r>
        <w:rPr>
          <w:rFonts w:ascii="Arial" w:hAnsi="Arial" w:cs="Arial"/>
          <w:color w:val="002060"/>
        </w:rPr>
        <w:t xml:space="preserve">la </w:t>
      </w:r>
      <w:r w:rsidRPr="00920212">
        <w:rPr>
          <w:rFonts w:ascii="Arial" w:hAnsi="Arial" w:cs="Arial"/>
          <w:color w:val="002060"/>
        </w:rPr>
        <w:t xml:space="preserve">agenda a desarrollar y se contó con moderador para el direccionamiento </w:t>
      </w:r>
      <w:r>
        <w:rPr>
          <w:rFonts w:ascii="Arial" w:hAnsi="Arial" w:cs="Arial"/>
          <w:color w:val="002060"/>
        </w:rPr>
        <w:t xml:space="preserve">de la audiencia. </w:t>
      </w:r>
    </w:p>
    <w:p w:rsidR="008F1D4C" w:rsidRPr="00153FEE" w:rsidRDefault="008F1D4C" w:rsidP="00A14681">
      <w:pPr>
        <w:ind w:left="360"/>
        <w:jc w:val="both"/>
        <w:rPr>
          <w:rFonts w:ascii="Arial" w:hAnsi="Arial" w:cs="Arial"/>
          <w:color w:val="002060"/>
          <w:sz w:val="22"/>
          <w:szCs w:val="22"/>
        </w:rPr>
      </w:pPr>
    </w:p>
    <w:p w:rsidR="00A14681" w:rsidRDefault="003E1FCF" w:rsidP="003E1FCF">
      <w:pPr>
        <w:ind w:left="360"/>
        <w:jc w:val="center"/>
        <w:rPr>
          <w:rFonts w:ascii="Arial" w:hAnsi="Arial" w:cs="Arial"/>
          <w:color w:val="002060"/>
          <w:sz w:val="22"/>
          <w:szCs w:val="22"/>
        </w:rPr>
      </w:pPr>
      <w:r>
        <w:rPr>
          <w:noProof/>
          <w:lang w:val="es-CO" w:eastAsia="es-CO"/>
        </w:rPr>
        <w:drawing>
          <wp:inline distT="0" distB="0" distL="0" distR="0" wp14:anchorId="022F6C25" wp14:editId="09B38C8A">
            <wp:extent cx="4231054" cy="2752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0029"/>
                    <a:stretch/>
                  </pic:blipFill>
                  <pic:spPr bwMode="auto">
                    <a:xfrm>
                      <a:off x="0" y="0"/>
                      <a:ext cx="4361200" cy="2837398"/>
                    </a:xfrm>
                    <a:prstGeom prst="rect">
                      <a:avLst/>
                    </a:prstGeom>
                    <a:ln>
                      <a:noFill/>
                    </a:ln>
                    <a:extLst>
                      <a:ext uri="{53640926-AAD7-44D8-BBD7-CCE9431645EC}">
                        <a14:shadowObscured xmlns:a14="http://schemas.microsoft.com/office/drawing/2010/main"/>
                      </a:ext>
                    </a:extLst>
                  </pic:spPr>
                </pic:pic>
              </a:graphicData>
            </a:graphic>
          </wp:inline>
        </w:drawing>
      </w:r>
    </w:p>
    <w:p w:rsidR="00A008A2" w:rsidRDefault="00A008A2" w:rsidP="008F1D4C">
      <w:pPr>
        <w:ind w:left="360"/>
        <w:jc w:val="both"/>
        <w:rPr>
          <w:rFonts w:ascii="Arial" w:hAnsi="Arial" w:cs="Arial"/>
          <w:color w:val="002060"/>
        </w:rPr>
      </w:pPr>
    </w:p>
    <w:p w:rsidR="008F1D4C" w:rsidRPr="007F63C8" w:rsidRDefault="008F1D4C" w:rsidP="008F1D4C">
      <w:pPr>
        <w:ind w:left="360"/>
        <w:jc w:val="both"/>
        <w:rPr>
          <w:rFonts w:ascii="Arial" w:hAnsi="Arial" w:cs="Arial"/>
          <w:color w:val="002060"/>
        </w:rPr>
      </w:pPr>
      <w:r w:rsidRPr="007F63C8">
        <w:rPr>
          <w:rFonts w:ascii="Arial" w:hAnsi="Arial" w:cs="Arial"/>
          <w:color w:val="002060"/>
        </w:rPr>
        <w:t>El video de la transmisión se puede visualizar a través del siguiente link:</w:t>
      </w:r>
    </w:p>
    <w:p w:rsidR="008F1D4C" w:rsidRDefault="00234232" w:rsidP="008F1D4C">
      <w:pPr>
        <w:ind w:left="360"/>
        <w:jc w:val="both"/>
        <w:rPr>
          <w:rStyle w:val="Hipervnculo"/>
          <w:rFonts w:ascii="Arial" w:hAnsi="Arial" w:cs="Arial"/>
          <w:u w:val="single"/>
        </w:rPr>
      </w:pPr>
      <w:hyperlink r:id="rId32" w:history="1">
        <w:r w:rsidR="008F1D4C" w:rsidRPr="007F63C8">
          <w:rPr>
            <w:rStyle w:val="Hipervnculo"/>
            <w:rFonts w:ascii="Arial" w:hAnsi="Arial" w:cs="Arial"/>
            <w:u w:val="single"/>
          </w:rPr>
          <w:t>https://www.youtube.com/watch?v=8-B-F3_1M7I&amp;list=LLrIZ8bEaWMmt4rBhrN5cu2w</w:t>
        </w:r>
      </w:hyperlink>
    </w:p>
    <w:p w:rsidR="00DB51ED" w:rsidRDefault="00DB51ED" w:rsidP="008F1D4C">
      <w:pPr>
        <w:ind w:left="360"/>
        <w:jc w:val="both"/>
        <w:rPr>
          <w:rStyle w:val="Hipervnculo"/>
          <w:rFonts w:ascii="Arial" w:hAnsi="Arial" w:cs="Arial"/>
          <w:u w:val="single"/>
        </w:rPr>
      </w:pPr>
      <w:r w:rsidRPr="00DB51ED">
        <w:rPr>
          <w:rStyle w:val="Hipervnculo"/>
          <w:rFonts w:ascii="Arial" w:hAnsi="Arial" w:cs="Arial"/>
          <w:u w:val="single"/>
        </w:rPr>
        <w:t>http://www.aerocivil.gov.co/atencion/participacion/rendicion-de-cuentas</w:t>
      </w:r>
    </w:p>
    <w:p w:rsidR="000D29BF" w:rsidRPr="007F63C8" w:rsidRDefault="00B91D37" w:rsidP="00A14681">
      <w:pPr>
        <w:ind w:left="360"/>
        <w:jc w:val="both"/>
        <w:rPr>
          <w:rFonts w:ascii="Arial" w:hAnsi="Arial" w:cs="Arial"/>
          <w:color w:val="002060"/>
        </w:rPr>
      </w:pPr>
      <w:r w:rsidRPr="007F63C8">
        <w:rPr>
          <w:noProof/>
          <w:lang w:val="es-CO" w:eastAsia="es-CO"/>
        </w:rPr>
        <w:lastRenderedPageBreak/>
        <w:drawing>
          <wp:anchor distT="0" distB="0" distL="114300" distR="114300" simplePos="0" relativeHeight="251679744" behindDoc="0" locked="0" layoutInCell="1" allowOverlap="1" wp14:anchorId="038DB01E" wp14:editId="6DAA1FD3">
            <wp:simplePos x="0" y="0"/>
            <wp:positionH relativeFrom="column">
              <wp:posOffset>4356735</wp:posOffset>
            </wp:positionH>
            <wp:positionV relativeFrom="paragraph">
              <wp:posOffset>600075</wp:posOffset>
            </wp:positionV>
            <wp:extent cx="2152650" cy="151003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2650" cy="1510030"/>
                    </a:xfrm>
                    <a:prstGeom prst="rect">
                      <a:avLst/>
                    </a:prstGeom>
                  </pic:spPr>
                </pic:pic>
              </a:graphicData>
            </a:graphic>
            <wp14:sizeRelH relativeFrom="page">
              <wp14:pctWidth>0</wp14:pctWidth>
            </wp14:sizeRelH>
            <wp14:sizeRelV relativeFrom="page">
              <wp14:pctHeight>0</wp14:pctHeight>
            </wp14:sizeRelV>
          </wp:anchor>
        </w:drawing>
      </w:r>
      <w:r w:rsidRPr="007F63C8">
        <w:rPr>
          <w:noProof/>
          <w:lang w:val="es-CO" w:eastAsia="es-CO"/>
        </w:rPr>
        <w:drawing>
          <wp:anchor distT="0" distB="0" distL="114300" distR="114300" simplePos="0" relativeHeight="251678720" behindDoc="0" locked="0" layoutInCell="1" allowOverlap="1" wp14:anchorId="7C94862A" wp14:editId="68EBFE7A">
            <wp:simplePos x="0" y="0"/>
            <wp:positionH relativeFrom="column">
              <wp:posOffset>2118360</wp:posOffset>
            </wp:positionH>
            <wp:positionV relativeFrom="paragraph">
              <wp:posOffset>590550</wp:posOffset>
            </wp:positionV>
            <wp:extent cx="2197100" cy="2033270"/>
            <wp:effectExtent l="0" t="0" r="0" b="508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7100" cy="2033270"/>
                    </a:xfrm>
                    <a:prstGeom prst="rect">
                      <a:avLst/>
                    </a:prstGeom>
                  </pic:spPr>
                </pic:pic>
              </a:graphicData>
            </a:graphic>
            <wp14:sizeRelH relativeFrom="page">
              <wp14:pctWidth>0</wp14:pctWidth>
            </wp14:sizeRelH>
            <wp14:sizeRelV relativeFrom="page">
              <wp14:pctHeight>0</wp14:pctHeight>
            </wp14:sizeRelV>
          </wp:anchor>
        </w:drawing>
      </w:r>
      <w:r w:rsidRPr="007F63C8">
        <w:rPr>
          <w:noProof/>
          <w:lang w:val="es-CO" w:eastAsia="es-CO"/>
        </w:rPr>
        <w:drawing>
          <wp:anchor distT="0" distB="0" distL="114300" distR="114300" simplePos="0" relativeHeight="251677696" behindDoc="0" locked="0" layoutInCell="1" allowOverlap="1" wp14:anchorId="408E8D06" wp14:editId="37C4FEF0">
            <wp:simplePos x="0" y="0"/>
            <wp:positionH relativeFrom="margin">
              <wp:align>left</wp:align>
            </wp:positionH>
            <wp:positionV relativeFrom="paragraph">
              <wp:posOffset>581025</wp:posOffset>
            </wp:positionV>
            <wp:extent cx="2057400" cy="2372995"/>
            <wp:effectExtent l="0" t="0" r="0"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7400" cy="2372995"/>
                    </a:xfrm>
                    <a:prstGeom prst="rect">
                      <a:avLst/>
                    </a:prstGeom>
                  </pic:spPr>
                </pic:pic>
              </a:graphicData>
            </a:graphic>
            <wp14:sizeRelH relativeFrom="page">
              <wp14:pctWidth>0</wp14:pctWidth>
            </wp14:sizeRelH>
            <wp14:sizeRelV relativeFrom="page">
              <wp14:pctHeight>0</wp14:pctHeight>
            </wp14:sizeRelV>
          </wp:anchor>
        </w:drawing>
      </w:r>
      <w:r w:rsidR="00153FEE" w:rsidRPr="007F63C8">
        <w:rPr>
          <w:rFonts w:ascii="Arial" w:hAnsi="Arial" w:cs="Arial"/>
          <w:color w:val="002060"/>
        </w:rPr>
        <w:t>Así</w:t>
      </w:r>
      <w:r w:rsidR="00E078E5" w:rsidRPr="007F63C8">
        <w:rPr>
          <w:rFonts w:ascii="Arial" w:hAnsi="Arial" w:cs="Arial"/>
          <w:color w:val="002060"/>
        </w:rPr>
        <w:t xml:space="preserve"> mismo, a través de esta red social, se utilizó el </w:t>
      </w:r>
      <w:proofErr w:type="spellStart"/>
      <w:r w:rsidR="00E078E5" w:rsidRPr="007F63C8">
        <w:rPr>
          <w:rFonts w:ascii="Arial" w:hAnsi="Arial" w:cs="Arial"/>
          <w:color w:val="002060"/>
        </w:rPr>
        <w:t>live</w:t>
      </w:r>
      <w:proofErr w:type="spellEnd"/>
      <w:r w:rsidR="00E078E5" w:rsidRPr="007F63C8">
        <w:rPr>
          <w:rFonts w:ascii="Arial" w:hAnsi="Arial" w:cs="Arial"/>
          <w:color w:val="002060"/>
        </w:rPr>
        <w:t xml:space="preserve"> chat YouTube para </w:t>
      </w:r>
      <w:r w:rsidR="000D29BF" w:rsidRPr="007F63C8">
        <w:rPr>
          <w:rFonts w:ascii="Arial" w:hAnsi="Arial" w:cs="Arial"/>
          <w:color w:val="002060"/>
        </w:rPr>
        <w:t xml:space="preserve">interactuar con los ciudadanos, los cuales remitieron las inquietudes y comentarios sobre la gestión socializada en la audiencia. </w:t>
      </w:r>
    </w:p>
    <w:p w:rsidR="003E1FCF" w:rsidRDefault="003E1FCF" w:rsidP="00A14681">
      <w:pPr>
        <w:ind w:left="360"/>
        <w:jc w:val="both"/>
        <w:rPr>
          <w:rFonts w:ascii="Arial" w:hAnsi="Arial" w:cs="Arial"/>
          <w:color w:val="002060"/>
          <w:sz w:val="22"/>
          <w:szCs w:val="22"/>
        </w:rPr>
      </w:pPr>
    </w:p>
    <w:p w:rsidR="003E1FCF" w:rsidRDefault="003E1FCF" w:rsidP="00A14681">
      <w:pPr>
        <w:ind w:left="360"/>
        <w:jc w:val="both"/>
        <w:rPr>
          <w:rFonts w:ascii="Arial" w:hAnsi="Arial" w:cs="Arial"/>
          <w:color w:val="002060"/>
          <w:sz w:val="22"/>
          <w:szCs w:val="22"/>
        </w:rPr>
      </w:pPr>
      <w:r w:rsidRPr="003E1FCF">
        <w:rPr>
          <w:noProof/>
          <w:lang w:val="es-CO" w:eastAsia="es-CO"/>
        </w:rPr>
        <w:t xml:space="preserve">  </w:t>
      </w:r>
    </w:p>
    <w:p w:rsidR="00A14681" w:rsidRDefault="000D29BF" w:rsidP="00A14681">
      <w:pPr>
        <w:ind w:left="360"/>
        <w:jc w:val="both"/>
        <w:rPr>
          <w:rFonts w:ascii="Arial" w:hAnsi="Arial" w:cs="Arial"/>
          <w:color w:val="002060"/>
          <w:sz w:val="22"/>
          <w:szCs w:val="22"/>
        </w:rPr>
      </w:pPr>
      <w:r>
        <w:rPr>
          <w:rFonts w:ascii="Arial" w:hAnsi="Arial" w:cs="Arial"/>
          <w:color w:val="002060"/>
          <w:sz w:val="22"/>
          <w:szCs w:val="22"/>
        </w:rPr>
        <w:t xml:space="preserve"> </w:t>
      </w:r>
    </w:p>
    <w:p w:rsidR="003E1FCF" w:rsidRDefault="003E1FCF" w:rsidP="00A14681">
      <w:pPr>
        <w:ind w:left="360"/>
        <w:jc w:val="both"/>
        <w:rPr>
          <w:rFonts w:ascii="Arial" w:hAnsi="Arial" w:cs="Arial"/>
          <w:color w:val="002060"/>
          <w:sz w:val="22"/>
          <w:szCs w:val="22"/>
        </w:rPr>
      </w:pPr>
    </w:p>
    <w:p w:rsidR="003E1FCF" w:rsidRDefault="003E1FCF" w:rsidP="00A14681">
      <w:pPr>
        <w:ind w:left="360"/>
        <w:jc w:val="both"/>
        <w:rPr>
          <w:rFonts w:ascii="Arial" w:hAnsi="Arial" w:cs="Arial"/>
          <w:color w:val="002060"/>
          <w:sz w:val="22"/>
          <w:szCs w:val="22"/>
        </w:rPr>
      </w:pPr>
    </w:p>
    <w:p w:rsidR="003E1FCF" w:rsidRDefault="003E1FCF" w:rsidP="00A14681">
      <w:pPr>
        <w:ind w:left="360"/>
        <w:jc w:val="both"/>
        <w:rPr>
          <w:rFonts w:ascii="Arial" w:hAnsi="Arial" w:cs="Arial"/>
          <w:color w:val="002060"/>
          <w:sz w:val="22"/>
          <w:szCs w:val="22"/>
        </w:rPr>
      </w:pPr>
    </w:p>
    <w:p w:rsidR="003E1FCF" w:rsidRDefault="003E1FCF" w:rsidP="00A14681">
      <w:pPr>
        <w:ind w:left="360"/>
        <w:jc w:val="both"/>
        <w:rPr>
          <w:rFonts w:ascii="Arial" w:hAnsi="Arial" w:cs="Arial"/>
          <w:color w:val="002060"/>
        </w:rPr>
      </w:pPr>
    </w:p>
    <w:p w:rsidR="007A3175" w:rsidRDefault="007A3175" w:rsidP="00A14681">
      <w:pPr>
        <w:ind w:left="360"/>
        <w:jc w:val="both"/>
        <w:rPr>
          <w:rFonts w:ascii="Arial" w:hAnsi="Arial" w:cs="Arial"/>
          <w:color w:val="002060"/>
        </w:rPr>
      </w:pPr>
    </w:p>
    <w:p w:rsidR="007A3175" w:rsidRDefault="007A3175" w:rsidP="007A3175">
      <w:pPr>
        <w:pStyle w:val="Prrafodelista"/>
        <w:numPr>
          <w:ilvl w:val="1"/>
          <w:numId w:val="26"/>
        </w:numPr>
        <w:jc w:val="both"/>
        <w:rPr>
          <w:rFonts w:ascii="Arial" w:hAnsi="Arial" w:cs="Arial"/>
          <w:b/>
          <w:color w:val="002060"/>
        </w:rPr>
      </w:pPr>
      <w:r w:rsidRPr="00E32128">
        <w:rPr>
          <w:rFonts w:ascii="Arial" w:hAnsi="Arial" w:cs="Arial"/>
          <w:b/>
          <w:color w:val="002060"/>
        </w:rPr>
        <w:t>PREGUNTAS CIUDADANÍA</w:t>
      </w:r>
      <w:r w:rsidR="00DB51ED">
        <w:rPr>
          <w:rFonts w:ascii="Arial" w:hAnsi="Arial" w:cs="Arial"/>
          <w:b/>
          <w:color w:val="002060"/>
        </w:rPr>
        <w:t xml:space="preserve"> </w:t>
      </w:r>
    </w:p>
    <w:p w:rsidR="003248C6" w:rsidRDefault="003248C6" w:rsidP="003248C6">
      <w:pPr>
        <w:pStyle w:val="Prrafodelista"/>
        <w:ind w:left="360"/>
        <w:jc w:val="both"/>
        <w:rPr>
          <w:rFonts w:ascii="Arial" w:hAnsi="Arial" w:cs="Arial"/>
          <w:b/>
          <w:color w:val="002060"/>
        </w:rPr>
      </w:pPr>
    </w:p>
    <w:p w:rsidR="003248C6" w:rsidRPr="00102AE9" w:rsidRDefault="003248C6" w:rsidP="003248C6">
      <w:pPr>
        <w:pStyle w:val="Prrafodelista"/>
        <w:ind w:left="360"/>
        <w:jc w:val="both"/>
        <w:rPr>
          <w:rFonts w:ascii="Arial" w:hAnsi="Arial" w:cs="Arial"/>
          <w:color w:val="002060"/>
        </w:rPr>
      </w:pPr>
      <w:r w:rsidRPr="00102AE9">
        <w:rPr>
          <w:rFonts w:ascii="Arial" w:hAnsi="Arial" w:cs="Arial"/>
          <w:color w:val="002060"/>
        </w:rPr>
        <w:t xml:space="preserve">Teniendo en cuenta que la transmisión de la audiencia se realizó a través YOUTUBE, y se utilizó el chat </w:t>
      </w:r>
      <w:proofErr w:type="spellStart"/>
      <w:r w:rsidRPr="00102AE9">
        <w:rPr>
          <w:rFonts w:ascii="Arial" w:hAnsi="Arial" w:cs="Arial"/>
          <w:color w:val="002060"/>
        </w:rPr>
        <w:t>live</w:t>
      </w:r>
      <w:proofErr w:type="spellEnd"/>
      <w:r w:rsidR="00102AE9" w:rsidRPr="00102AE9">
        <w:rPr>
          <w:rFonts w:ascii="Arial" w:hAnsi="Arial" w:cs="Arial"/>
          <w:color w:val="002060"/>
        </w:rPr>
        <w:t xml:space="preserve"> de esta red social</w:t>
      </w:r>
      <w:r w:rsidRPr="00102AE9">
        <w:rPr>
          <w:rFonts w:ascii="Arial" w:hAnsi="Arial" w:cs="Arial"/>
          <w:color w:val="002060"/>
        </w:rPr>
        <w:t xml:space="preserve"> para interac</w:t>
      </w:r>
      <w:r w:rsidR="00102AE9" w:rsidRPr="00102AE9">
        <w:rPr>
          <w:rFonts w:ascii="Arial" w:hAnsi="Arial" w:cs="Arial"/>
          <w:color w:val="002060"/>
        </w:rPr>
        <w:t>ción con los ciudadanos, se informa que se recibieron 7 preguntas</w:t>
      </w:r>
      <w:r w:rsidR="00102AE9">
        <w:rPr>
          <w:rFonts w:ascii="Arial" w:hAnsi="Arial" w:cs="Arial"/>
          <w:color w:val="002060"/>
        </w:rPr>
        <w:t xml:space="preserve">, las cuales se relacionan a continuación: </w:t>
      </w:r>
      <w:r w:rsidR="00102AE9" w:rsidRPr="00102AE9">
        <w:rPr>
          <w:rFonts w:ascii="Arial" w:hAnsi="Arial" w:cs="Arial"/>
          <w:color w:val="002060"/>
        </w:rPr>
        <w:t xml:space="preserve"> </w:t>
      </w:r>
    </w:p>
    <w:p w:rsidR="007A3175" w:rsidRDefault="007A3175" w:rsidP="007A3175">
      <w:pPr>
        <w:pStyle w:val="Prrafodelista"/>
        <w:ind w:left="360"/>
        <w:jc w:val="both"/>
        <w:rPr>
          <w:rFonts w:ascii="Arial" w:hAnsi="Arial" w:cs="Arial"/>
          <w:color w:val="002060"/>
        </w:rPr>
      </w:pP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1. Ricardo Gabriel </w:t>
      </w:r>
      <w:proofErr w:type="spellStart"/>
      <w:r w:rsidRPr="00E32128">
        <w:rPr>
          <w:rFonts w:ascii="Arial" w:hAnsi="Arial" w:cs="Arial"/>
          <w:i/>
          <w:color w:val="002060"/>
        </w:rPr>
        <w:t>Cipagauta</w:t>
      </w:r>
      <w:proofErr w:type="spellEnd"/>
      <w:r w:rsidRPr="00E32128">
        <w:rPr>
          <w:rFonts w:ascii="Arial" w:hAnsi="Arial" w:cs="Arial"/>
          <w:i/>
          <w:color w:val="002060"/>
        </w:rPr>
        <w:t xml:space="preserve"> Gómez​</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Saludo. </w:t>
      </w:r>
      <w:r w:rsidR="00E32128" w:rsidRPr="00E32128">
        <w:rPr>
          <w:rFonts w:ascii="Arial" w:hAnsi="Arial" w:cs="Arial"/>
          <w:i/>
          <w:color w:val="002060"/>
        </w:rPr>
        <w:t>¿Que nos digan cuándo en operaciones el Aeropuerto de Sogamoso?</w:t>
      </w:r>
      <w:r w:rsidRPr="00E32128">
        <w:rPr>
          <w:rFonts w:ascii="Arial" w:hAnsi="Arial" w:cs="Arial"/>
          <w:i/>
          <w:color w:val="002060"/>
        </w:rPr>
        <w:t xml:space="preserve"> </w:t>
      </w:r>
      <w:r w:rsidR="00E32128" w:rsidRPr="00E32128">
        <w:rPr>
          <w:rFonts w:ascii="Arial" w:hAnsi="Arial" w:cs="Arial"/>
          <w:i/>
          <w:color w:val="002060"/>
        </w:rPr>
        <w:t xml:space="preserve">¿Qué falta para poner en operación﻿ el de Paipa? </w:t>
      </w:r>
      <w:r w:rsidRPr="00E32128">
        <w:rPr>
          <w:rFonts w:ascii="Arial" w:hAnsi="Arial" w:cs="Arial"/>
          <w:i/>
          <w:color w:val="002060"/>
        </w:rPr>
        <w:t xml:space="preserve"> y Cuál futuro del de Tunja?</w:t>
      </w:r>
    </w:p>
    <w:p w:rsidR="007A3175" w:rsidRPr="00E32128" w:rsidRDefault="00234232" w:rsidP="00E32128">
      <w:pPr>
        <w:ind w:left="360"/>
        <w:jc w:val="both"/>
        <w:rPr>
          <w:rFonts w:ascii="Arial" w:hAnsi="Arial" w:cs="Arial"/>
          <w:i/>
          <w:color w:val="002060"/>
          <w:u w:val="single"/>
        </w:rPr>
      </w:pPr>
      <w:hyperlink r:id="rId36" w:history="1">
        <w:proofErr w:type="spellStart"/>
        <w:r w:rsidR="007A3175" w:rsidRPr="00E32128">
          <w:rPr>
            <w:rFonts w:ascii="Arial" w:hAnsi="Arial" w:cs="Arial"/>
            <w:i/>
            <w:color w:val="002060"/>
            <w:u w:val="single"/>
          </w:rPr>
          <w:t>ricardocipagomez@yahoo.es</w:t>
        </w:r>
        <w:proofErr w:type="spellEnd"/>
      </w:hyperlink>
    </w:p>
    <w:p w:rsidR="007A3175" w:rsidRPr="00E32128" w:rsidRDefault="007A3175" w:rsidP="00E32128">
      <w:pPr>
        <w:ind w:left="360"/>
        <w:jc w:val="both"/>
        <w:rPr>
          <w:rFonts w:ascii="Arial" w:hAnsi="Arial" w:cs="Arial"/>
          <w:i/>
          <w:color w:val="002060"/>
        </w:rPr>
      </w:pPr>
      <w:r w:rsidRPr="00E32128">
        <w:rPr>
          <w:rFonts w:ascii="Arial" w:hAnsi="Arial" w:cs="Arial"/>
          <w:i/>
          <w:color w:val="002060"/>
        </w:rPr>
        <w:t>﻿</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2. Fernando Muñoz Arcos​</w:t>
      </w:r>
    </w:p>
    <w:p w:rsidR="007A3175" w:rsidRPr="00E32128" w:rsidRDefault="00E32128" w:rsidP="00E32128">
      <w:pPr>
        <w:ind w:left="360"/>
        <w:jc w:val="both"/>
        <w:rPr>
          <w:rFonts w:ascii="Arial" w:hAnsi="Arial" w:cs="Arial"/>
          <w:i/>
          <w:color w:val="002060"/>
        </w:rPr>
      </w:pPr>
      <w:r w:rsidRPr="00E32128">
        <w:rPr>
          <w:rFonts w:ascii="Arial" w:hAnsi="Arial" w:cs="Arial"/>
          <w:i/>
          <w:color w:val="002060"/>
        </w:rPr>
        <w:t>¿Hay planes de ampliación del aeropuerto﻿ internacional La Nubia de Manizales y para cuándo?</w:t>
      </w:r>
      <w:r w:rsidR="007A3175" w:rsidRPr="00E32128">
        <w:rPr>
          <w:rFonts w:ascii="Arial" w:hAnsi="Arial" w:cs="Arial"/>
          <w:i/>
          <w:color w:val="002060"/>
        </w:rPr>
        <w:t xml:space="preserve"> </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br/>
        <w:t xml:space="preserve">3. Ernesto Cruz​ buen </w:t>
      </w:r>
      <w:proofErr w:type="spellStart"/>
      <w:r w:rsidRPr="00E32128">
        <w:rPr>
          <w:rFonts w:ascii="Arial" w:hAnsi="Arial" w:cs="Arial"/>
          <w:i/>
          <w:color w:val="002060"/>
        </w:rPr>
        <w:t>dia</w:t>
      </w:r>
      <w:proofErr w:type="spellEnd"/>
      <w:r w:rsidRPr="00E32128">
        <w:rPr>
          <w:rFonts w:ascii="Arial" w:hAnsi="Arial" w:cs="Arial"/>
          <w:i/>
          <w:color w:val="002060"/>
        </w:rPr>
        <w:t xml:space="preserve">, </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¿se ha pensado instalar un radar en el﻿ choco?</w:t>
      </w:r>
    </w:p>
    <w:p w:rsidR="007A3175" w:rsidRPr="00E32128" w:rsidRDefault="007A3175" w:rsidP="00E32128">
      <w:pPr>
        <w:ind w:left="360"/>
        <w:jc w:val="both"/>
        <w:rPr>
          <w:rFonts w:ascii="Arial" w:hAnsi="Arial" w:cs="Arial"/>
          <w:i/>
          <w:color w:val="002060"/>
          <w:u w:val="single"/>
        </w:rPr>
      </w:pPr>
      <w:r w:rsidRPr="00E32128">
        <w:rPr>
          <w:rFonts w:ascii="Arial" w:hAnsi="Arial" w:cs="Arial"/>
          <w:i/>
          <w:color w:val="002060"/>
        </w:rPr>
        <w:t>​</w:t>
      </w:r>
      <w:proofErr w:type="spellStart"/>
      <w:r w:rsidRPr="00E32128">
        <w:rPr>
          <w:rFonts w:ascii="Arial" w:hAnsi="Arial" w:cs="Arial"/>
          <w:i/>
          <w:color w:val="002060"/>
          <w:u w:val="single"/>
        </w:rPr>
        <w:fldChar w:fldCharType="begin"/>
      </w:r>
      <w:r w:rsidRPr="00E32128">
        <w:rPr>
          <w:rFonts w:ascii="Arial" w:hAnsi="Arial" w:cs="Arial"/>
          <w:i/>
          <w:color w:val="002060"/>
          <w:u w:val="single"/>
        </w:rPr>
        <w:instrText xml:space="preserve"> HYPERLINK "mailto:ernestocrum@gmail.com" </w:instrText>
      </w:r>
      <w:r w:rsidRPr="00E32128">
        <w:rPr>
          <w:rFonts w:ascii="Arial" w:hAnsi="Arial" w:cs="Arial"/>
          <w:i/>
          <w:color w:val="002060"/>
          <w:u w:val="single"/>
        </w:rPr>
        <w:fldChar w:fldCharType="separate"/>
      </w:r>
      <w:r w:rsidRPr="00E32128">
        <w:rPr>
          <w:rFonts w:ascii="Arial" w:hAnsi="Arial" w:cs="Arial"/>
          <w:i/>
          <w:color w:val="002060"/>
          <w:u w:val="single"/>
        </w:rPr>
        <w:t>ernestocrum@gmail.com</w:t>
      </w:r>
      <w:proofErr w:type="spellEnd"/>
      <w:r w:rsidRPr="00E32128">
        <w:rPr>
          <w:rFonts w:ascii="Arial" w:hAnsi="Arial" w:cs="Arial"/>
          <w:i/>
          <w:color w:val="002060"/>
          <w:u w:val="single"/>
        </w:rPr>
        <w:fldChar w:fldCharType="end"/>
      </w:r>
    </w:p>
    <w:p w:rsidR="007A3175" w:rsidRDefault="007A3175" w:rsidP="00E32128">
      <w:pPr>
        <w:ind w:left="360"/>
        <w:jc w:val="both"/>
        <w:rPr>
          <w:rFonts w:ascii="Arial" w:hAnsi="Arial" w:cs="Arial"/>
          <w:i/>
          <w:color w:val="002060"/>
        </w:rPr>
      </w:pP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4. Juan Restrepo </w:t>
      </w:r>
    </w:p>
    <w:p w:rsidR="007A3175" w:rsidRPr="00E32128" w:rsidRDefault="007E085C" w:rsidP="00E32128">
      <w:pPr>
        <w:ind w:left="360"/>
        <w:jc w:val="both"/>
        <w:rPr>
          <w:rFonts w:ascii="Arial" w:hAnsi="Arial" w:cs="Arial"/>
          <w:i/>
          <w:color w:val="002060"/>
        </w:rPr>
      </w:pPr>
      <w:r w:rsidRPr="00E32128">
        <w:rPr>
          <w:rFonts w:ascii="Arial" w:hAnsi="Arial" w:cs="Arial"/>
          <w:i/>
          <w:color w:val="002060"/>
        </w:rPr>
        <w:t>¿Qué medidas﻿ se están tomando y tomarán para gestionar el creciente tráfico aéreo en El Dorado?</w:t>
      </w:r>
    </w:p>
    <w:p w:rsidR="00A008A2" w:rsidRDefault="00A008A2" w:rsidP="00E32128">
      <w:pPr>
        <w:ind w:left="360"/>
        <w:jc w:val="both"/>
        <w:rPr>
          <w:rFonts w:ascii="Arial" w:hAnsi="Arial" w:cs="Arial"/>
          <w:i/>
          <w:color w:val="002060"/>
        </w:rPr>
      </w:pPr>
    </w:p>
    <w:p w:rsidR="00A008A2" w:rsidRDefault="00A008A2" w:rsidP="00E32128">
      <w:pPr>
        <w:ind w:left="360"/>
        <w:jc w:val="both"/>
        <w:rPr>
          <w:rFonts w:ascii="Arial" w:hAnsi="Arial" w:cs="Arial"/>
          <w:i/>
          <w:color w:val="002060"/>
        </w:rPr>
      </w:pPr>
    </w:p>
    <w:p w:rsidR="00A008A2" w:rsidRPr="00E32128" w:rsidRDefault="00A008A2" w:rsidP="00E32128">
      <w:pPr>
        <w:ind w:left="360"/>
        <w:jc w:val="both"/>
        <w:rPr>
          <w:rFonts w:ascii="Arial" w:hAnsi="Arial" w:cs="Arial"/>
          <w:i/>
          <w:color w:val="002060"/>
        </w:rPr>
      </w:pPr>
    </w:p>
    <w:p w:rsidR="007A3175" w:rsidRPr="00E32128" w:rsidRDefault="007A3175" w:rsidP="00E32128">
      <w:pPr>
        <w:ind w:left="360"/>
        <w:jc w:val="both"/>
        <w:rPr>
          <w:rFonts w:ascii="Arial" w:hAnsi="Arial" w:cs="Arial"/>
          <w:i/>
          <w:color w:val="002060"/>
        </w:rPr>
      </w:pPr>
      <w:r w:rsidRPr="00E32128">
        <w:rPr>
          <w:rFonts w:ascii="Arial" w:hAnsi="Arial" w:cs="Arial"/>
          <w:i/>
          <w:color w:val="002060"/>
        </w:rPr>
        <w:lastRenderedPageBreak/>
        <w:t>5. Maria Fernanda Ramirez Lopez</w:t>
      </w:r>
    </w:p>
    <w:p w:rsidR="00102AE9" w:rsidRDefault="007A3175" w:rsidP="00E32128">
      <w:pPr>
        <w:ind w:left="360"/>
        <w:jc w:val="both"/>
        <w:rPr>
          <w:rFonts w:ascii="Arial" w:hAnsi="Arial" w:cs="Arial"/>
          <w:i/>
          <w:color w:val="002060"/>
        </w:rPr>
      </w:pPr>
      <w:r w:rsidRPr="00E32128">
        <w:rPr>
          <w:rFonts w:ascii="Arial" w:hAnsi="Arial" w:cs="Arial"/>
          <w:i/>
          <w:color w:val="002060"/>
        </w:rPr>
        <w:t xml:space="preserve">​La comunidad afectada por el ruido de los aviones en el aeropuerto el dorado quiere saber que﻿ está haciendo la </w:t>
      </w:r>
      <w:proofErr w:type="spellStart"/>
      <w:r w:rsidRPr="00E32128">
        <w:rPr>
          <w:rFonts w:ascii="Arial" w:hAnsi="Arial" w:cs="Arial"/>
          <w:i/>
          <w:color w:val="002060"/>
        </w:rPr>
        <w:t>aerocivil</w:t>
      </w:r>
      <w:proofErr w:type="spellEnd"/>
      <w:r w:rsidRPr="00E32128">
        <w:rPr>
          <w:rFonts w:ascii="Arial" w:hAnsi="Arial" w:cs="Arial"/>
          <w:i/>
          <w:color w:val="002060"/>
        </w:rPr>
        <w:t xml:space="preserve"> para proteger nuestro derecho al descanso. (Se respondió en vivo por</w:t>
      </w:r>
      <w:r w:rsidR="007E085C">
        <w:rPr>
          <w:rFonts w:ascii="Arial" w:hAnsi="Arial" w:cs="Arial"/>
          <w:i/>
          <w:color w:val="002060"/>
        </w:rPr>
        <w:t xml:space="preserve"> el servidor público</w:t>
      </w:r>
      <w:r w:rsidRPr="00E32128">
        <w:rPr>
          <w:rFonts w:ascii="Arial" w:hAnsi="Arial" w:cs="Arial"/>
          <w:i/>
          <w:color w:val="002060"/>
        </w:rPr>
        <w:t xml:space="preserve"> </w:t>
      </w:r>
      <w:proofErr w:type="spellStart"/>
      <w:r w:rsidRPr="00E32128">
        <w:rPr>
          <w:rFonts w:ascii="Arial" w:hAnsi="Arial" w:cs="Arial"/>
          <w:i/>
          <w:color w:val="002060"/>
        </w:rPr>
        <w:t>Jhonatan</w:t>
      </w:r>
      <w:proofErr w:type="spellEnd"/>
      <w:r w:rsidRPr="00E32128">
        <w:rPr>
          <w:rFonts w:ascii="Arial" w:hAnsi="Arial" w:cs="Arial"/>
          <w:i/>
          <w:color w:val="002060"/>
        </w:rPr>
        <w:t xml:space="preserve"> </w:t>
      </w:r>
      <w:proofErr w:type="spellStart"/>
      <w:r w:rsidRPr="00E32128">
        <w:rPr>
          <w:rFonts w:ascii="Arial" w:hAnsi="Arial" w:cs="Arial"/>
          <w:i/>
          <w:color w:val="002060"/>
        </w:rPr>
        <w:t>Anturi</w:t>
      </w:r>
      <w:proofErr w:type="spellEnd"/>
      <w:r w:rsidRPr="00E32128">
        <w:rPr>
          <w:rFonts w:ascii="Arial" w:hAnsi="Arial" w:cs="Arial"/>
          <w:i/>
          <w:color w:val="002060"/>
        </w:rPr>
        <w:t>)</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 </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6. Juan Camilo Zuleta </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​Nueva aerolínea que iba a operar desde Ibagué?, </w:t>
      </w:r>
      <w:r w:rsidR="00E32128" w:rsidRPr="00E32128">
        <w:rPr>
          <w:rFonts w:ascii="Arial" w:hAnsi="Arial" w:cs="Arial"/>
          <w:i/>
          <w:color w:val="002060"/>
        </w:rPr>
        <w:t>¿Qué pasó?</w:t>
      </w:r>
      <w:r w:rsidRPr="00E32128">
        <w:rPr>
          <w:rFonts w:ascii="Arial" w:hAnsi="Arial" w:cs="Arial"/>
          <w:i/>
          <w:color w:val="002060"/>
        </w:rPr>
        <w:t xml:space="preserve"> </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 xml:space="preserve">La verdad no </w:t>
      </w:r>
      <w:proofErr w:type="spellStart"/>
      <w:r w:rsidRPr="00E32128">
        <w:rPr>
          <w:rFonts w:ascii="Arial" w:hAnsi="Arial" w:cs="Arial"/>
          <w:i/>
          <w:color w:val="002060"/>
        </w:rPr>
        <w:t>se</w:t>
      </w:r>
      <w:proofErr w:type="spellEnd"/>
      <w:r w:rsidRPr="00E32128">
        <w:rPr>
          <w:rFonts w:ascii="Arial" w:hAnsi="Arial" w:cs="Arial"/>
          <w:i/>
          <w:color w:val="002060"/>
        </w:rPr>
        <w:t xml:space="preserve"> </w:t>
      </w:r>
      <w:r w:rsidR="00E32128" w:rsidRPr="00E32128">
        <w:rPr>
          <w:rFonts w:ascii="Arial" w:hAnsi="Arial" w:cs="Arial"/>
          <w:i/>
          <w:color w:val="002060"/>
        </w:rPr>
        <w:t>qué</w:t>
      </w:r>
      <w:r w:rsidRPr="00E32128">
        <w:rPr>
          <w:rFonts w:ascii="Arial" w:hAnsi="Arial" w:cs="Arial"/>
          <w:i/>
          <w:color w:val="002060"/>
        </w:rPr>
        <w:t xml:space="preserve"> rutas </w:t>
      </w:r>
      <w:r w:rsidR="00E32128" w:rsidRPr="00E32128">
        <w:rPr>
          <w:rFonts w:ascii="Arial" w:hAnsi="Arial" w:cs="Arial"/>
          <w:i/>
          <w:color w:val="002060"/>
        </w:rPr>
        <w:t>cubriría</w:t>
      </w:r>
      <w:r w:rsidRPr="00E32128">
        <w:rPr>
          <w:rFonts w:ascii="Arial" w:hAnsi="Arial" w:cs="Arial"/>
          <w:i/>
          <w:color w:val="002060"/>
        </w:rPr>
        <w:t xml:space="preserve">, solo se su aeropuerto base en </w:t>
      </w:r>
      <w:r w:rsidR="00E32128" w:rsidRPr="00E32128">
        <w:rPr>
          <w:rFonts w:ascii="Arial" w:hAnsi="Arial" w:cs="Arial"/>
          <w:i/>
          <w:color w:val="002060"/>
        </w:rPr>
        <w:t>Ibagué</w:t>
      </w:r>
      <w:r w:rsidRPr="00E32128">
        <w:rPr>
          <w:rFonts w:ascii="Arial" w:hAnsi="Arial" w:cs="Arial"/>
          <w:i/>
          <w:color w:val="002060"/>
        </w:rPr>
        <w:t>﻿</w:t>
      </w:r>
    </w:p>
    <w:p w:rsidR="007A3175" w:rsidRPr="00BE278A" w:rsidRDefault="00234232" w:rsidP="00E32128">
      <w:pPr>
        <w:ind w:left="360"/>
        <w:jc w:val="both"/>
        <w:rPr>
          <w:rFonts w:ascii="Arial" w:hAnsi="Arial" w:cs="Arial"/>
          <w:i/>
          <w:color w:val="002060"/>
          <w:u w:val="single"/>
          <w:lang w:val="en-US"/>
        </w:rPr>
      </w:pPr>
      <w:hyperlink r:id="rId37" w:history="1">
        <w:proofErr w:type="spellStart"/>
        <w:r w:rsidR="007A3175" w:rsidRPr="00BE278A">
          <w:rPr>
            <w:rFonts w:ascii="Arial" w:hAnsi="Arial" w:cs="Arial"/>
            <w:i/>
            <w:color w:val="002060"/>
            <w:u w:val="single"/>
            <w:lang w:val="en-US"/>
          </w:rPr>
          <w:t>Juancamelloz@hotmail.com</w:t>
        </w:r>
        <w:proofErr w:type="spellEnd"/>
      </w:hyperlink>
    </w:p>
    <w:p w:rsidR="007A3175" w:rsidRPr="00BE278A" w:rsidRDefault="007A3175" w:rsidP="00E32128">
      <w:pPr>
        <w:ind w:left="360"/>
        <w:jc w:val="both"/>
        <w:rPr>
          <w:rFonts w:ascii="Arial" w:hAnsi="Arial" w:cs="Arial"/>
          <w:i/>
          <w:color w:val="002060"/>
          <w:lang w:val="en-US"/>
        </w:rPr>
      </w:pPr>
      <w:r w:rsidRPr="00E32128">
        <w:rPr>
          <w:rFonts w:ascii="Arial" w:hAnsi="Arial" w:cs="Arial"/>
          <w:i/>
          <w:color w:val="002060"/>
        </w:rPr>
        <w:t>﻿</w:t>
      </w:r>
    </w:p>
    <w:p w:rsidR="007A3175" w:rsidRPr="00BE278A" w:rsidRDefault="007A3175" w:rsidP="00E32128">
      <w:pPr>
        <w:ind w:left="360"/>
        <w:jc w:val="both"/>
        <w:rPr>
          <w:rFonts w:ascii="Arial" w:hAnsi="Arial" w:cs="Arial"/>
          <w:i/>
          <w:color w:val="002060"/>
          <w:lang w:val="en-US"/>
        </w:rPr>
      </w:pPr>
      <w:r w:rsidRPr="00BE278A">
        <w:rPr>
          <w:rFonts w:ascii="Arial" w:hAnsi="Arial" w:cs="Arial"/>
          <w:i/>
          <w:color w:val="002060"/>
          <w:lang w:val="en-US"/>
        </w:rPr>
        <w:t xml:space="preserve">7. </w:t>
      </w:r>
      <w:proofErr w:type="spellStart"/>
      <w:r w:rsidRPr="00BE278A">
        <w:rPr>
          <w:rFonts w:ascii="Arial" w:hAnsi="Arial" w:cs="Arial"/>
          <w:i/>
          <w:color w:val="002060"/>
          <w:lang w:val="en-US"/>
        </w:rPr>
        <w:t>Miryam</w:t>
      </w:r>
      <w:proofErr w:type="spellEnd"/>
      <w:r w:rsidRPr="00BE278A">
        <w:rPr>
          <w:rFonts w:ascii="Arial" w:hAnsi="Arial" w:cs="Arial"/>
          <w:i/>
          <w:color w:val="002060"/>
          <w:lang w:val="en-US"/>
        </w:rPr>
        <w:t xml:space="preserve"> </w:t>
      </w:r>
      <w:proofErr w:type="spellStart"/>
      <w:r w:rsidRPr="00BE278A">
        <w:rPr>
          <w:rFonts w:ascii="Arial" w:hAnsi="Arial" w:cs="Arial"/>
          <w:i/>
          <w:color w:val="002060"/>
          <w:lang w:val="en-US"/>
        </w:rPr>
        <w:t>Paez</w:t>
      </w:r>
      <w:proofErr w:type="spellEnd"/>
      <w:r w:rsidRPr="00BE278A">
        <w:rPr>
          <w:rFonts w:ascii="Arial" w:hAnsi="Arial" w:cs="Arial"/>
          <w:i/>
          <w:color w:val="002060"/>
          <w:lang w:val="en-US"/>
        </w:rPr>
        <w:t>​</w:t>
      </w:r>
    </w:p>
    <w:p w:rsidR="007A3175" w:rsidRPr="00E32128" w:rsidRDefault="007A3175" w:rsidP="00E32128">
      <w:pPr>
        <w:ind w:left="360"/>
        <w:jc w:val="both"/>
        <w:rPr>
          <w:rFonts w:ascii="Arial" w:hAnsi="Arial" w:cs="Arial"/>
          <w:i/>
          <w:color w:val="002060"/>
        </w:rPr>
      </w:pPr>
      <w:r w:rsidRPr="00E32128">
        <w:rPr>
          <w:rFonts w:ascii="Arial" w:hAnsi="Arial" w:cs="Arial"/>
          <w:i/>
          <w:color w:val="002060"/>
        </w:rPr>
        <w:t>Buen día me gustaría saber que se tiene﻿ proyectado para el año 2018 respecto al Aeropuerto Jose Celestino Mutis, ya que en estructura de edificación administrativa se encuentra en mal estado.</w:t>
      </w:r>
    </w:p>
    <w:p w:rsidR="007A3175" w:rsidRDefault="00234232" w:rsidP="00E32128">
      <w:pPr>
        <w:ind w:left="360"/>
        <w:jc w:val="both"/>
        <w:rPr>
          <w:rFonts w:ascii="Arial" w:hAnsi="Arial" w:cs="Arial"/>
          <w:i/>
          <w:color w:val="002060"/>
          <w:u w:val="single"/>
        </w:rPr>
      </w:pPr>
      <w:hyperlink r:id="rId38" w:history="1">
        <w:proofErr w:type="spellStart"/>
        <w:r w:rsidR="007A3175" w:rsidRPr="00E32128">
          <w:rPr>
            <w:rFonts w:ascii="Arial" w:hAnsi="Arial" w:cs="Arial"/>
            <w:i/>
            <w:color w:val="002060"/>
            <w:u w:val="single"/>
          </w:rPr>
          <w:t>miryampv1983@gmail.com</w:t>
        </w:r>
        <w:proofErr w:type="spellEnd"/>
      </w:hyperlink>
      <w:r w:rsidR="007A3175" w:rsidRPr="00E32128">
        <w:rPr>
          <w:rFonts w:ascii="Arial" w:hAnsi="Arial" w:cs="Arial"/>
          <w:i/>
          <w:color w:val="002060"/>
          <w:u w:val="single"/>
        </w:rPr>
        <w:t>﻿</w:t>
      </w:r>
    </w:p>
    <w:p w:rsidR="00CF5CBD" w:rsidRDefault="00CF5CBD" w:rsidP="00E32128">
      <w:pPr>
        <w:ind w:left="360"/>
        <w:jc w:val="both"/>
        <w:rPr>
          <w:rFonts w:ascii="Arial" w:hAnsi="Arial" w:cs="Arial"/>
          <w:i/>
          <w:color w:val="002060"/>
          <w:u w:val="single"/>
        </w:rPr>
      </w:pPr>
    </w:p>
    <w:p w:rsidR="00A008A2" w:rsidRDefault="00A008A2" w:rsidP="00E32128">
      <w:pPr>
        <w:ind w:left="360"/>
        <w:jc w:val="both"/>
        <w:rPr>
          <w:rFonts w:ascii="Arial" w:hAnsi="Arial" w:cs="Arial"/>
          <w:color w:val="002060"/>
        </w:rPr>
      </w:pPr>
      <w:r>
        <w:rPr>
          <w:rFonts w:ascii="Arial" w:hAnsi="Arial" w:cs="Arial"/>
          <w:color w:val="002060"/>
        </w:rPr>
        <w:t>P</w:t>
      </w:r>
      <w:r w:rsidRPr="00A008A2">
        <w:rPr>
          <w:rFonts w:ascii="Arial" w:hAnsi="Arial" w:cs="Arial"/>
          <w:color w:val="002060"/>
        </w:rPr>
        <w:t xml:space="preserve">or otro lado, a través de la red social Twitter se recibieron las siguientes inquietudes: </w:t>
      </w:r>
    </w:p>
    <w:p w:rsidR="00A008A2" w:rsidRDefault="00A008A2" w:rsidP="00E32128">
      <w:pPr>
        <w:ind w:left="360"/>
        <w:jc w:val="both"/>
        <w:rPr>
          <w:rFonts w:ascii="Arial" w:hAnsi="Arial" w:cs="Arial"/>
          <w:color w:val="002060"/>
        </w:rPr>
      </w:pPr>
    </w:p>
    <w:p w:rsidR="00A008A2" w:rsidRPr="00A008A2" w:rsidRDefault="00A008A2" w:rsidP="00A008A2">
      <w:pPr>
        <w:pStyle w:val="Prrafodelista"/>
        <w:ind w:left="360"/>
        <w:jc w:val="both"/>
        <w:rPr>
          <w:rFonts w:ascii="Arial" w:hAnsi="Arial" w:cs="Arial"/>
          <w:i/>
          <w:color w:val="002060"/>
        </w:rPr>
      </w:pPr>
      <w:r w:rsidRPr="00A008A2">
        <w:rPr>
          <w:rFonts w:ascii="Arial" w:hAnsi="Arial" w:cs="Arial"/>
          <w:i/>
          <w:color w:val="002060"/>
        </w:rPr>
        <w:t xml:space="preserve">8. Aeropuerto de Pasto ¿Cuánto tiempo permanece cerrado por temas de clima? </w:t>
      </w:r>
      <w:proofErr w:type="spellStart"/>
      <w:proofErr w:type="gramStart"/>
      <w:r w:rsidRPr="00A008A2">
        <w:rPr>
          <w:rFonts w:ascii="Arial" w:hAnsi="Arial" w:cs="Arial"/>
          <w:i/>
          <w:color w:val="002060"/>
        </w:rPr>
        <w:t>RafaleSerranoU</w:t>
      </w:r>
      <w:proofErr w:type="spellEnd"/>
      <w:r w:rsidRPr="00A008A2">
        <w:rPr>
          <w:rFonts w:ascii="Arial" w:hAnsi="Arial" w:cs="Arial"/>
          <w:i/>
          <w:color w:val="002060"/>
        </w:rPr>
        <w:t xml:space="preserve">  @</w:t>
      </w:r>
      <w:proofErr w:type="spellStart"/>
      <w:proofErr w:type="gramEnd"/>
      <w:r w:rsidRPr="00A008A2">
        <w:rPr>
          <w:rFonts w:ascii="Arial" w:hAnsi="Arial" w:cs="Arial"/>
          <w:i/>
          <w:color w:val="002060"/>
        </w:rPr>
        <w:t>Rserranou</w:t>
      </w:r>
      <w:proofErr w:type="spellEnd"/>
    </w:p>
    <w:p w:rsidR="00A008A2" w:rsidRPr="00A008A2" w:rsidRDefault="00A008A2" w:rsidP="00A008A2">
      <w:pPr>
        <w:pStyle w:val="Prrafodelista"/>
        <w:ind w:left="360"/>
        <w:jc w:val="both"/>
        <w:rPr>
          <w:rFonts w:ascii="Arial" w:hAnsi="Arial" w:cs="Arial"/>
          <w:i/>
          <w:color w:val="002060"/>
        </w:rPr>
      </w:pPr>
    </w:p>
    <w:p w:rsidR="00A008A2" w:rsidRPr="00A008A2" w:rsidRDefault="00A008A2" w:rsidP="00A008A2">
      <w:pPr>
        <w:pStyle w:val="Prrafodelista"/>
        <w:ind w:left="360"/>
        <w:jc w:val="both"/>
        <w:rPr>
          <w:rFonts w:ascii="Arial" w:hAnsi="Arial" w:cs="Arial"/>
          <w:i/>
          <w:color w:val="002060"/>
        </w:rPr>
      </w:pPr>
      <w:r w:rsidRPr="00A008A2">
        <w:rPr>
          <w:rFonts w:ascii="Arial" w:hAnsi="Arial" w:cs="Arial"/>
          <w:i/>
          <w:color w:val="002060"/>
        </w:rPr>
        <w:t xml:space="preserve">9. </w:t>
      </w:r>
      <w:r w:rsidRPr="00A008A2">
        <w:rPr>
          <w:rFonts w:ascii="Arial" w:hAnsi="Arial" w:cs="Arial"/>
          <w:i/>
          <w:color w:val="002060"/>
        </w:rPr>
        <w:t>Aeropuerto de Pasto</w:t>
      </w:r>
      <w:r w:rsidRPr="00A008A2">
        <w:rPr>
          <w:rFonts w:ascii="Arial" w:hAnsi="Arial" w:cs="Arial"/>
          <w:i/>
          <w:color w:val="002060"/>
        </w:rPr>
        <w:t xml:space="preserve"> ¿Hasta cuándo tenemos que soportar esta obra que lleva más de 3 años y no se ve fecha de terminación? Juan pablo Bastidas @</w:t>
      </w:r>
      <w:proofErr w:type="spellStart"/>
      <w:r w:rsidRPr="00A008A2">
        <w:rPr>
          <w:rFonts w:ascii="Arial" w:hAnsi="Arial" w:cs="Arial"/>
          <w:i/>
          <w:color w:val="002060"/>
        </w:rPr>
        <w:t>juanpa_b</w:t>
      </w:r>
      <w:proofErr w:type="spellEnd"/>
    </w:p>
    <w:p w:rsidR="00A008A2" w:rsidRPr="00A008A2" w:rsidRDefault="00A008A2" w:rsidP="00E32128">
      <w:pPr>
        <w:ind w:left="360"/>
        <w:jc w:val="both"/>
        <w:rPr>
          <w:rFonts w:ascii="Arial" w:hAnsi="Arial" w:cs="Arial"/>
          <w:color w:val="002060"/>
        </w:rPr>
      </w:pPr>
    </w:p>
    <w:p w:rsidR="00DB51ED" w:rsidRPr="00E32128" w:rsidRDefault="00DB51ED" w:rsidP="00E32128">
      <w:pPr>
        <w:ind w:left="360"/>
        <w:jc w:val="both"/>
        <w:rPr>
          <w:rFonts w:ascii="Arial" w:hAnsi="Arial" w:cs="Arial"/>
          <w:i/>
          <w:color w:val="002060"/>
          <w:u w:val="single"/>
        </w:rPr>
      </w:pPr>
    </w:p>
    <w:p w:rsidR="00C91CEA" w:rsidRPr="00DB51ED" w:rsidRDefault="00C91CEA" w:rsidP="00DB51ED">
      <w:pPr>
        <w:pStyle w:val="Prrafodelista"/>
        <w:numPr>
          <w:ilvl w:val="0"/>
          <w:numId w:val="26"/>
        </w:numPr>
        <w:jc w:val="both"/>
        <w:rPr>
          <w:rFonts w:ascii="Arial" w:hAnsi="Arial" w:cs="Arial"/>
          <w:color w:val="002060"/>
        </w:rPr>
      </w:pPr>
      <w:r w:rsidRPr="007F63C8">
        <w:rPr>
          <w:rFonts w:ascii="Arial" w:hAnsi="Arial" w:cs="Arial"/>
          <w:b/>
          <w:color w:val="002060"/>
        </w:rPr>
        <w:t>RESULTADOS</w:t>
      </w:r>
      <w:r w:rsidR="00CB0B73" w:rsidRPr="007F63C8">
        <w:rPr>
          <w:rFonts w:ascii="Arial" w:hAnsi="Arial" w:cs="Arial"/>
          <w:b/>
          <w:color w:val="002060"/>
        </w:rPr>
        <w:t xml:space="preserve"> </w:t>
      </w:r>
    </w:p>
    <w:p w:rsidR="00DB51ED" w:rsidRPr="007F63C8" w:rsidRDefault="00DB51ED" w:rsidP="00DB51ED">
      <w:pPr>
        <w:pStyle w:val="Prrafodelista"/>
        <w:ind w:left="360"/>
        <w:jc w:val="both"/>
        <w:rPr>
          <w:rFonts w:ascii="Arial" w:hAnsi="Arial" w:cs="Arial"/>
          <w:color w:val="002060"/>
        </w:rPr>
      </w:pPr>
    </w:p>
    <w:p w:rsidR="00DD7B50" w:rsidRPr="007F63C8" w:rsidRDefault="00835786" w:rsidP="00A87D39">
      <w:pPr>
        <w:pStyle w:val="Prrafodelista"/>
        <w:numPr>
          <w:ilvl w:val="1"/>
          <w:numId w:val="26"/>
        </w:numPr>
        <w:jc w:val="both"/>
        <w:rPr>
          <w:rFonts w:ascii="Arial" w:hAnsi="Arial" w:cs="Arial"/>
          <w:color w:val="002060"/>
          <w:szCs w:val="22"/>
        </w:rPr>
      </w:pPr>
      <w:r w:rsidRPr="007F63C8">
        <w:rPr>
          <w:rFonts w:ascii="Arial" w:hAnsi="Arial" w:cs="Arial"/>
          <w:b/>
          <w:color w:val="002060"/>
          <w:szCs w:val="22"/>
        </w:rPr>
        <w:t>EVALUACIÓN GENERAL DEL DESARROLLO DE LA JORNADA DE DIÁLOGO</w:t>
      </w:r>
    </w:p>
    <w:p w:rsidR="00A87D39" w:rsidRPr="007F63C8" w:rsidRDefault="00A87D39" w:rsidP="005F5380">
      <w:pPr>
        <w:ind w:left="360"/>
        <w:jc w:val="both"/>
        <w:rPr>
          <w:rFonts w:ascii="Arial" w:hAnsi="Arial" w:cs="Arial"/>
          <w:color w:val="002060"/>
          <w:szCs w:val="22"/>
        </w:rPr>
      </w:pPr>
    </w:p>
    <w:p w:rsidR="00BF5E3C" w:rsidRPr="007F63C8" w:rsidRDefault="00A87D39" w:rsidP="00A87D39">
      <w:pPr>
        <w:ind w:left="360"/>
        <w:jc w:val="both"/>
        <w:rPr>
          <w:rFonts w:ascii="Arial" w:hAnsi="Arial" w:cs="Arial"/>
          <w:color w:val="002060"/>
          <w:szCs w:val="22"/>
        </w:rPr>
      </w:pPr>
      <w:r w:rsidRPr="007F63C8">
        <w:rPr>
          <w:rFonts w:ascii="Arial" w:hAnsi="Arial" w:cs="Arial"/>
          <w:color w:val="002060"/>
          <w:szCs w:val="22"/>
        </w:rPr>
        <w:t xml:space="preserve">Con el fin de conocer la percepción de los ciudadanos sobre el desarrollo de la audiencia pública de rendición de cuentas de la entidad, se les solicitó a los asistentes el diligenciamiento de una </w:t>
      </w:r>
      <w:r w:rsidR="00DD7B50" w:rsidRPr="007F63C8">
        <w:rPr>
          <w:rFonts w:ascii="Arial" w:hAnsi="Arial" w:cs="Arial"/>
          <w:color w:val="002060"/>
          <w:szCs w:val="22"/>
        </w:rPr>
        <w:t>encuesta de evaluación del evento</w:t>
      </w:r>
      <w:r w:rsidRPr="007F63C8">
        <w:rPr>
          <w:rFonts w:ascii="Arial" w:hAnsi="Arial" w:cs="Arial"/>
          <w:color w:val="002060"/>
          <w:szCs w:val="22"/>
        </w:rPr>
        <w:t xml:space="preserve">, obteniendo los siguientes </w:t>
      </w:r>
      <w:r w:rsidR="00DD7B50" w:rsidRPr="007F63C8">
        <w:rPr>
          <w:rFonts w:ascii="Arial" w:hAnsi="Arial" w:cs="Arial"/>
          <w:color w:val="002060"/>
          <w:szCs w:val="22"/>
        </w:rPr>
        <w:t>resultados</w:t>
      </w:r>
      <w:r w:rsidRPr="007F63C8">
        <w:rPr>
          <w:rFonts w:ascii="Arial" w:hAnsi="Arial" w:cs="Arial"/>
          <w:color w:val="002060"/>
          <w:szCs w:val="22"/>
        </w:rPr>
        <w:t>:</w:t>
      </w:r>
      <w:r w:rsidR="00DD7B50" w:rsidRPr="007F63C8">
        <w:rPr>
          <w:rFonts w:ascii="Arial" w:hAnsi="Arial" w:cs="Arial"/>
          <w:color w:val="002060"/>
          <w:szCs w:val="22"/>
        </w:rPr>
        <w:t xml:space="preserve"> </w:t>
      </w:r>
    </w:p>
    <w:p w:rsidR="00A87D39" w:rsidRPr="007F63C8" w:rsidRDefault="00A87D39" w:rsidP="00A87D39">
      <w:pPr>
        <w:ind w:left="360"/>
        <w:jc w:val="both"/>
        <w:rPr>
          <w:rFonts w:ascii="Arial" w:hAnsi="Arial" w:cs="Arial"/>
          <w:color w:val="002060"/>
          <w:szCs w:val="22"/>
        </w:rPr>
      </w:pPr>
    </w:p>
    <w:p w:rsidR="003901E5" w:rsidRDefault="003901E5" w:rsidP="003901E5">
      <w:pPr>
        <w:ind w:left="360"/>
        <w:jc w:val="center"/>
        <w:rPr>
          <w:rFonts w:ascii="Arial" w:hAnsi="Arial" w:cs="Arial"/>
          <w:color w:val="002060"/>
          <w:sz w:val="22"/>
          <w:szCs w:val="22"/>
        </w:rPr>
      </w:pPr>
      <w:r>
        <w:rPr>
          <w:noProof/>
          <w:lang w:val="es-CO" w:eastAsia="es-CO"/>
        </w:rPr>
        <w:drawing>
          <wp:inline distT="0" distB="0" distL="0" distR="0" wp14:anchorId="3A4E151B" wp14:editId="06A3E7AF">
            <wp:extent cx="4286250" cy="19145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01E5" w:rsidRPr="007F63C8" w:rsidRDefault="003901E5" w:rsidP="003901E5">
      <w:pPr>
        <w:ind w:left="360"/>
        <w:jc w:val="both"/>
        <w:rPr>
          <w:rFonts w:ascii="Arial" w:hAnsi="Arial" w:cs="Arial"/>
          <w:color w:val="002060"/>
          <w:szCs w:val="22"/>
        </w:rPr>
      </w:pPr>
      <w:r w:rsidRPr="007F63C8">
        <w:rPr>
          <w:rFonts w:ascii="Arial" w:hAnsi="Arial" w:cs="Arial"/>
          <w:color w:val="002060"/>
          <w:szCs w:val="22"/>
        </w:rPr>
        <w:lastRenderedPageBreak/>
        <w:t xml:space="preserve">De acuerdo a lo anterior, se puede evidenciar que la convocatoria realizada a través del correo electrónico </w:t>
      </w:r>
      <w:hyperlink r:id="rId40" w:history="1">
        <w:r w:rsidRPr="007F63C8">
          <w:rPr>
            <w:rStyle w:val="Hipervnculo"/>
            <w:rFonts w:ascii="Arial" w:hAnsi="Arial" w:cs="Arial"/>
            <w:szCs w:val="22"/>
          </w:rPr>
          <w:t>atencionalciudadano@aerocivil.gov.co</w:t>
        </w:r>
      </w:hyperlink>
      <w:r w:rsidRPr="007F63C8">
        <w:rPr>
          <w:rFonts w:ascii="Arial" w:hAnsi="Arial" w:cs="Arial"/>
          <w:color w:val="002060"/>
          <w:szCs w:val="22"/>
        </w:rPr>
        <w:t xml:space="preserve"> y la publicación de la invitación en la página web de la entidad (publicada a partir del 14 de noviembre de 2017), fueron los canales por los cuales la ciudadanía conoció la fecha en la cual la entidad realizaría la rendición de cuentas. </w:t>
      </w:r>
    </w:p>
    <w:p w:rsidR="003901E5" w:rsidRPr="007F63C8" w:rsidRDefault="003901E5" w:rsidP="003901E5">
      <w:pPr>
        <w:ind w:left="360"/>
        <w:jc w:val="both"/>
        <w:rPr>
          <w:rFonts w:ascii="Arial" w:hAnsi="Arial" w:cs="Arial"/>
          <w:color w:val="002060"/>
          <w:szCs w:val="22"/>
        </w:rPr>
      </w:pPr>
    </w:p>
    <w:p w:rsidR="003901E5" w:rsidRPr="007F63C8" w:rsidRDefault="003901E5" w:rsidP="003901E5">
      <w:pPr>
        <w:ind w:left="360"/>
        <w:jc w:val="both"/>
        <w:rPr>
          <w:rFonts w:ascii="Arial" w:hAnsi="Arial" w:cs="Arial"/>
          <w:color w:val="002060"/>
          <w:szCs w:val="22"/>
        </w:rPr>
      </w:pPr>
      <w:r w:rsidRPr="007F63C8">
        <w:rPr>
          <w:rFonts w:ascii="Arial" w:hAnsi="Arial" w:cs="Arial"/>
          <w:color w:val="002060"/>
          <w:szCs w:val="22"/>
        </w:rPr>
        <w:t xml:space="preserve">A manera de información, la convocatoria también fue promovida </w:t>
      </w:r>
      <w:r w:rsidR="005D42B8" w:rsidRPr="007F63C8">
        <w:rPr>
          <w:rFonts w:ascii="Arial" w:hAnsi="Arial" w:cs="Arial"/>
          <w:color w:val="002060"/>
          <w:szCs w:val="22"/>
        </w:rPr>
        <w:t xml:space="preserve">por </w:t>
      </w:r>
      <w:r w:rsidRPr="007F63C8">
        <w:rPr>
          <w:rFonts w:ascii="Arial" w:hAnsi="Arial" w:cs="Arial"/>
          <w:color w:val="002060"/>
          <w:szCs w:val="22"/>
        </w:rPr>
        <w:t>las red</w:t>
      </w:r>
      <w:r w:rsidR="005D42B8" w:rsidRPr="007F63C8">
        <w:rPr>
          <w:rFonts w:ascii="Arial" w:hAnsi="Arial" w:cs="Arial"/>
          <w:color w:val="002060"/>
          <w:szCs w:val="22"/>
        </w:rPr>
        <w:t xml:space="preserve">es sociales twitter y Facebook y a través del correo institucional </w:t>
      </w:r>
      <w:hyperlink r:id="rId41" w:history="1">
        <w:r w:rsidR="005D42B8" w:rsidRPr="007F63C8">
          <w:rPr>
            <w:rStyle w:val="Hipervnculo"/>
            <w:rFonts w:ascii="Arial" w:hAnsi="Arial" w:cs="Arial"/>
            <w:szCs w:val="22"/>
          </w:rPr>
          <w:t>informaciondeinteres@aerocivil.gov.co</w:t>
        </w:r>
      </w:hyperlink>
      <w:r w:rsidR="005D42B8" w:rsidRPr="007F63C8">
        <w:rPr>
          <w:rFonts w:ascii="Arial" w:hAnsi="Arial" w:cs="Arial"/>
          <w:color w:val="002060"/>
          <w:szCs w:val="22"/>
        </w:rPr>
        <w:t xml:space="preserve"> con los funcionarios de la entidad. </w:t>
      </w:r>
      <w:r w:rsidRPr="007F63C8">
        <w:rPr>
          <w:rFonts w:ascii="Arial" w:hAnsi="Arial" w:cs="Arial"/>
          <w:color w:val="002060"/>
          <w:szCs w:val="22"/>
        </w:rPr>
        <w:t xml:space="preserve">  </w:t>
      </w:r>
    </w:p>
    <w:p w:rsidR="003901E5" w:rsidRDefault="003901E5" w:rsidP="003901E5">
      <w:pPr>
        <w:ind w:left="360"/>
        <w:jc w:val="center"/>
        <w:rPr>
          <w:rFonts w:ascii="Arial" w:hAnsi="Arial" w:cs="Arial"/>
          <w:color w:val="002060"/>
          <w:sz w:val="22"/>
          <w:szCs w:val="22"/>
        </w:rPr>
      </w:pPr>
    </w:p>
    <w:p w:rsidR="003901E5" w:rsidRDefault="003901E5" w:rsidP="003901E5">
      <w:pPr>
        <w:ind w:left="360"/>
        <w:jc w:val="center"/>
        <w:rPr>
          <w:rFonts w:ascii="Arial" w:hAnsi="Arial" w:cs="Arial"/>
          <w:color w:val="002060"/>
          <w:sz w:val="22"/>
          <w:szCs w:val="22"/>
        </w:rPr>
      </w:pPr>
      <w:r>
        <w:rPr>
          <w:noProof/>
          <w:lang w:val="es-CO" w:eastAsia="es-CO"/>
        </w:rPr>
        <w:drawing>
          <wp:inline distT="0" distB="0" distL="0" distR="0" wp14:anchorId="506B5E98" wp14:editId="4A884868">
            <wp:extent cx="4476750" cy="20478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91D37" w:rsidRDefault="00B91D37" w:rsidP="00636725">
      <w:pPr>
        <w:ind w:left="360"/>
        <w:rPr>
          <w:rFonts w:ascii="Arial" w:hAnsi="Arial" w:cs="Arial"/>
          <w:color w:val="002060"/>
          <w:sz w:val="22"/>
          <w:szCs w:val="22"/>
        </w:rPr>
      </w:pPr>
    </w:p>
    <w:p w:rsidR="00636725" w:rsidRPr="007F63C8" w:rsidRDefault="00636725" w:rsidP="00636725">
      <w:pPr>
        <w:ind w:left="360"/>
        <w:rPr>
          <w:rFonts w:ascii="Arial" w:hAnsi="Arial" w:cs="Arial"/>
          <w:color w:val="002060"/>
          <w:szCs w:val="22"/>
        </w:rPr>
      </w:pPr>
      <w:r w:rsidRPr="007F63C8">
        <w:rPr>
          <w:rFonts w:ascii="Arial" w:hAnsi="Arial" w:cs="Arial"/>
          <w:color w:val="002060"/>
          <w:szCs w:val="22"/>
        </w:rPr>
        <w:t xml:space="preserve">Los asistentes a la audiencia consideraron que el tiempo de exposición de la gestión realizada durante el año 2017, fue el adecuado. </w:t>
      </w:r>
    </w:p>
    <w:p w:rsidR="00636725" w:rsidRPr="007F63C8" w:rsidRDefault="00636725" w:rsidP="00636725">
      <w:pPr>
        <w:ind w:left="360"/>
        <w:rPr>
          <w:rFonts w:ascii="Arial" w:hAnsi="Arial" w:cs="Arial"/>
          <w:color w:val="002060"/>
          <w:szCs w:val="22"/>
        </w:rPr>
      </w:pPr>
    </w:p>
    <w:p w:rsidR="00A008A2" w:rsidRDefault="00636725" w:rsidP="00636725">
      <w:pPr>
        <w:ind w:left="360"/>
        <w:rPr>
          <w:rFonts w:ascii="Arial" w:hAnsi="Arial" w:cs="Arial"/>
          <w:color w:val="002060"/>
          <w:szCs w:val="22"/>
        </w:rPr>
      </w:pPr>
      <w:r w:rsidRPr="007F63C8">
        <w:rPr>
          <w:rFonts w:ascii="Arial" w:hAnsi="Arial" w:cs="Arial"/>
          <w:color w:val="002060"/>
          <w:szCs w:val="22"/>
        </w:rPr>
        <w:t>Es importante informar que, la audiencia inició con el registro de los participantes a las 9.00 a.m., se dio inicio a la transmisión a las 9.30 a.m. y finalizó a las 11.20 a.m.</w:t>
      </w:r>
    </w:p>
    <w:p w:rsidR="00636725" w:rsidRPr="007F63C8" w:rsidRDefault="00636725" w:rsidP="00636725">
      <w:pPr>
        <w:ind w:left="360"/>
        <w:rPr>
          <w:rFonts w:ascii="Arial" w:hAnsi="Arial" w:cs="Arial"/>
          <w:color w:val="002060"/>
          <w:szCs w:val="22"/>
        </w:rPr>
      </w:pPr>
      <w:r w:rsidRPr="007F63C8">
        <w:rPr>
          <w:rFonts w:ascii="Arial" w:hAnsi="Arial" w:cs="Arial"/>
          <w:color w:val="002060"/>
          <w:szCs w:val="22"/>
        </w:rPr>
        <w:t xml:space="preserve"> </w:t>
      </w:r>
    </w:p>
    <w:p w:rsidR="003901E5" w:rsidRDefault="003901E5" w:rsidP="003901E5">
      <w:pPr>
        <w:ind w:left="360"/>
        <w:jc w:val="center"/>
        <w:rPr>
          <w:rFonts w:ascii="Arial" w:hAnsi="Arial" w:cs="Arial"/>
          <w:color w:val="002060"/>
          <w:sz w:val="22"/>
          <w:szCs w:val="22"/>
        </w:rPr>
      </w:pPr>
      <w:r>
        <w:rPr>
          <w:noProof/>
          <w:lang w:val="es-CO" w:eastAsia="es-CO"/>
        </w:rPr>
        <w:drawing>
          <wp:inline distT="0" distB="0" distL="0" distR="0" wp14:anchorId="083813A2" wp14:editId="7DBA6DC7">
            <wp:extent cx="4448175" cy="20288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36725" w:rsidRDefault="00636725" w:rsidP="003901E5">
      <w:pPr>
        <w:ind w:left="360"/>
        <w:jc w:val="center"/>
        <w:rPr>
          <w:rFonts w:ascii="Arial" w:hAnsi="Arial" w:cs="Arial"/>
          <w:color w:val="002060"/>
          <w:sz w:val="22"/>
          <w:szCs w:val="22"/>
        </w:rPr>
      </w:pPr>
    </w:p>
    <w:p w:rsidR="00636725" w:rsidRPr="007F63C8" w:rsidRDefault="00636725" w:rsidP="00636725">
      <w:pPr>
        <w:ind w:left="360"/>
        <w:jc w:val="both"/>
        <w:rPr>
          <w:rFonts w:ascii="Arial" w:hAnsi="Arial" w:cs="Arial"/>
          <w:color w:val="002060"/>
          <w:szCs w:val="22"/>
        </w:rPr>
      </w:pPr>
      <w:r w:rsidRPr="007F63C8">
        <w:rPr>
          <w:rFonts w:ascii="Arial" w:hAnsi="Arial" w:cs="Arial"/>
          <w:color w:val="002060"/>
          <w:szCs w:val="22"/>
        </w:rPr>
        <w:lastRenderedPageBreak/>
        <w:t xml:space="preserve">Se puede evidenciar que el 97% de los encuestados, consideraron que los temas socializados durante la audiencia correspondieron a los temas de interés de la ciudadanía. </w:t>
      </w:r>
    </w:p>
    <w:p w:rsidR="003901E5" w:rsidRDefault="003901E5" w:rsidP="003901E5">
      <w:pPr>
        <w:ind w:left="360"/>
        <w:jc w:val="center"/>
        <w:rPr>
          <w:rFonts w:ascii="Arial" w:hAnsi="Arial" w:cs="Arial"/>
          <w:color w:val="002060"/>
          <w:sz w:val="22"/>
          <w:szCs w:val="22"/>
        </w:rPr>
      </w:pPr>
    </w:p>
    <w:p w:rsidR="003901E5" w:rsidRDefault="003901E5" w:rsidP="003901E5">
      <w:pPr>
        <w:ind w:left="360"/>
        <w:jc w:val="center"/>
        <w:rPr>
          <w:rFonts w:ascii="Arial" w:hAnsi="Arial" w:cs="Arial"/>
          <w:color w:val="002060"/>
          <w:sz w:val="22"/>
          <w:szCs w:val="22"/>
        </w:rPr>
      </w:pPr>
      <w:r>
        <w:rPr>
          <w:noProof/>
          <w:lang w:val="es-CO" w:eastAsia="es-CO"/>
        </w:rPr>
        <w:drawing>
          <wp:inline distT="0" distB="0" distL="0" distR="0" wp14:anchorId="7F14F716" wp14:editId="684C4190">
            <wp:extent cx="4457700" cy="220027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42B8" w:rsidRPr="007F63C8" w:rsidRDefault="005D42B8" w:rsidP="003901E5">
      <w:pPr>
        <w:ind w:left="360"/>
        <w:jc w:val="center"/>
        <w:rPr>
          <w:rFonts w:ascii="Arial" w:hAnsi="Arial" w:cs="Arial"/>
          <w:color w:val="002060"/>
          <w:szCs w:val="22"/>
        </w:rPr>
      </w:pPr>
    </w:p>
    <w:p w:rsidR="009F0D14" w:rsidRDefault="009F0D14" w:rsidP="009F0D14">
      <w:pPr>
        <w:ind w:left="360"/>
        <w:jc w:val="both"/>
        <w:rPr>
          <w:rFonts w:ascii="Arial" w:hAnsi="Arial" w:cs="Arial"/>
          <w:color w:val="002060"/>
          <w:szCs w:val="22"/>
        </w:rPr>
      </w:pPr>
      <w:r w:rsidRPr="007F63C8">
        <w:rPr>
          <w:rFonts w:ascii="Arial" w:hAnsi="Arial" w:cs="Arial"/>
          <w:color w:val="002060"/>
          <w:szCs w:val="22"/>
        </w:rPr>
        <w:t xml:space="preserve">El 97% de los encuestados estuvieron satisfechos con los resultados que se dieron a conocer durante la audiencia, toda vez que presentaron las actividades de mayor relevancia y de interés general, se reportaron avances y resultados con cifras. </w:t>
      </w:r>
    </w:p>
    <w:p w:rsidR="00A008A2" w:rsidRPr="007F63C8" w:rsidRDefault="00A008A2" w:rsidP="009F0D14">
      <w:pPr>
        <w:ind w:left="360"/>
        <w:jc w:val="both"/>
        <w:rPr>
          <w:rFonts w:ascii="Arial" w:hAnsi="Arial" w:cs="Arial"/>
          <w:color w:val="002060"/>
          <w:szCs w:val="22"/>
        </w:rPr>
      </w:pPr>
    </w:p>
    <w:p w:rsidR="003901E5" w:rsidRDefault="003901E5" w:rsidP="003901E5">
      <w:pPr>
        <w:ind w:left="360"/>
        <w:jc w:val="center"/>
        <w:rPr>
          <w:rFonts w:ascii="Arial" w:hAnsi="Arial" w:cs="Arial"/>
          <w:color w:val="002060"/>
          <w:sz w:val="22"/>
          <w:szCs w:val="22"/>
        </w:rPr>
      </w:pPr>
      <w:r>
        <w:rPr>
          <w:noProof/>
          <w:lang w:val="es-CO" w:eastAsia="es-CO"/>
        </w:rPr>
        <w:drawing>
          <wp:inline distT="0" distB="0" distL="0" distR="0" wp14:anchorId="426E4136" wp14:editId="190B6754">
            <wp:extent cx="4457700" cy="244792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4524" w:rsidRPr="007F63C8" w:rsidRDefault="00754524" w:rsidP="003901E5">
      <w:pPr>
        <w:ind w:left="360"/>
        <w:jc w:val="center"/>
        <w:rPr>
          <w:rFonts w:ascii="Arial" w:hAnsi="Arial" w:cs="Arial"/>
          <w:color w:val="002060"/>
          <w:szCs w:val="22"/>
        </w:rPr>
      </w:pPr>
    </w:p>
    <w:p w:rsidR="00B91D37" w:rsidRPr="007F63C8" w:rsidRDefault="00453686" w:rsidP="00B91D37">
      <w:pPr>
        <w:ind w:left="360"/>
        <w:jc w:val="both"/>
        <w:rPr>
          <w:rFonts w:ascii="Arial" w:hAnsi="Arial" w:cs="Arial"/>
          <w:color w:val="002060"/>
          <w:szCs w:val="22"/>
        </w:rPr>
      </w:pPr>
      <w:r w:rsidRPr="007F63C8">
        <w:rPr>
          <w:rFonts w:ascii="Arial" w:hAnsi="Arial" w:cs="Arial"/>
          <w:color w:val="002060"/>
          <w:szCs w:val="22"/>
        </w:rPr>
        <w:t xml:space="preserve">Evidenciando el buen desarrollo de la audiencia pública de rendición de cuentas de la entidad, </w:t>
      </w:r>
      <w:r w:rsidR="00754524" w:rsidRPr="007F63C8">
        <w:rPr>
          <w:rFonts w:ascii="Arial" w:hAnsi="Arial" w:cs="Arial"/>
          <w:color w:val="002060"/>
          <w:szCs w:val="22"/>
        </w:rPr>
        <w:t xml:space="preserve">el 95% de los encuestados manifiestan que volverían a participar en un escenario de participación como este. </w:t>
      </w:r>
    </w:p>
    <w:p w:rsidR="00B91D37" w:rsidRPr="007F63C8" w:rsidRDefault="00B91D37" w:rsidP="00B91D37">
      <w:pPr>
        <w:ind w:left="360"/>
        <w:jc w:val="both"/>
        <w:rPr>
          <w:rFonts w:ascii="Arial" w:hAnsi="Arial" w:cs="Arial"/>
          <w:color w:val="002060"/>
          <w:szCs w:val="22"/>
        </w:rPr>
      </w:pPr>
    </w:p>
    <w:p w:rsidR="00B91D37" w:rsidRPr="007F63C8" w:rsidRDefault="00153FEE" w:rsidP="00B91D37">
      <w:pPr>
        <w:ind w:left="360"/>
        <w:jc w:val="both"/>
        <w:rPr>
          <w:rFonts w:ascii="Arial" w:hAnsi="Arial" w:cs="Arial"/>
          <w:color w:val="002060"/>
          <w:szCs w:val="22"/>
        </w:rPr>
      </w:pPr>
      <w:r w:rsidRPr="007F63C8">
        <w:rPr>
          <w:rFonts w:ascii="Arial" w:hAnsi="Arial" w:cs="Arial"/>
          <w:color w:val="002060"/>
          <w:szCs w:val="22"/>
        </w:rPr>
        <w:lastRenderedPageBreak/>
        <w:t xml:space="preserve">De otra parte, para facilitar la participación de la ciudadanía antes y durante la audiencia de rendición de cuentas, se dispuso de las redes sociales Twitter, Facebook y YouTube, para interactuar y conocer las apreciaciones de la ciudadanía. Así mismo, se habilitó el correo electrónico </w:t>
      </w:r>
      <w:hyperlink r:id="rId46" w:history="1">
        <w:r w:rsidRPr="007F63C8">
          <w:rPr>
            <w:rStyle w:val="Hipervnculo"/>
            <w:rFonts w:ascii="Arial" w:hAnsi="Arial" w:cs="Arial"/>
            <w:szCs w:val="22"/>
          </w:rPr>
          <w:t>atencionalciudadano@aerocivil.gov.co</w:t>
        </w:r>
      </w:hyperlink>
      <w:r w:rsidRPr="007F63C8">
        <w:rPr>
          <w:rFonts w:ascii="Arial" w:hAnsi="Arial" w:cs="Arial"/>
          <w:color w:val="002060"/>
          <w:szCs w:val="22"/>
        </w:rPr>
        <w:t xml:space="preserve">. </w:t>
      </w:r>
    </w:p>
    <w:p w:rsidR="00B91D37" w:rsidRPr="007F63C8" w:rsidRDefault="00B91D37" w:rsidP="00B91D37">
      <w:pPr>
        <w:ind w:left="360"/>
        <w:jc w:val="both"/>
        <w:rPr>
          <w:rFonts w:ascii="Arial" w:hAnsi="Arial" w:cs="Arial"/>
          <w:color w:val="002060"/>
          <w:szCs w:val="22"/>
        </w:rPr>
      </w:pPr>
    </w:p>
    <w:p w:rsidR="00153FEE" w:rsidRPr="007F63C8" w:rsidRDefault="00153FEE" w:rsidP="00B91D37">
      <w:pPr>
        <w:ind w:left="360"/>
        <w:jc w:val="both"/>
        <w:rPr>
          <w:rFonts w:ascii="Arial" w:hAnsi="Arial" w:cs="Arial"/>
          <w:color w:val="002060"/>
          <w:szCs w:val="22"/>
        </w:rPr>
      </w:pPr>
      <w:r w:rsidRPr="007F63C8">
        <w:rPr>
          <w:rFonts w:ascii="Arial" w:hAnsi="Arial" w:cs="Arial"/>
          <w:color w:val="002060"/>
          <w:szCs w:val="22"/>
        </w:rPr>
        <w:t xml:space="preserve">Durante la audiencia, se realizaron 33 trinos en Twitter, en los cuales se lograron 1.135 interacciones con los seguidores. </w:t>
      </w:r>
    </w:p>
    <w:p w:rsidR="00153FEE" w:rsidRDefault="00B91D37" w:rsidP="00153FEE">
      <w:pPr>
        <w:jc w:val="both"/>
        <w:rPr>
          <w:rFonts w:ascii="Arial" w:hAnsi="Arial" w:cs="Arial"/>
          <w:color w:val="002060"/>
          <w:sz w:val="22"/>
          <w:szCs w:val="22"/>
        </w:rPr>
      </w:pPr>
      <w:r w:rsidRPr="00B91D37">
        <w:rPr>
          <w:noProof/>
          <w:color w:val="002060"/>
          <w:lang w:val="es-CO" w:eastAsia="es-CO"/>
        </w:rPr>
        <w:drawing>
          <wp:anchor distT="0" distB="0" distL="114300" distR="114300" simplePos="0" relativeHeight="251682816" behindDoc="0" locked="0" layoutInCell="1" allowOverlap="1" wp14:anchorId="29FA1706" wp14:editId="7A5200DE">
            <wp:simplePos x="0" y="0"/>
            <wp:positionH relativeFrom="column">
              <wp:posOffset>3251835</wp:posOffset>
            </wp:positionH>
            <wp:positionV relativeFrom="paragraph">
              <wp:posOffset>140335</wp:posOffset>
            </wp:positionV>
            <wp:extent cx="3127602" cy="1955805"/>
            <wp:effectExtent l="0" t="0" r="0" b="6350"/>
            <wp:wrapNone/>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7"/>
                    <a:stretch>
                      <a:fillRect/>
                    </a:stretch>
                  </pic:blipFill>
                  <pic:spPr>
                    <a:xfrm>
                      <a:off x="0" y="0"/>
                      <a:ext cx="3127602" cy="1955805"/>
                    </a:xfrm>
                    <a:prstGeom prst="rect">
                      <a:avLst/>
                    </a:prstGeom>
                  </pic:spPr>
                </pic:pic>
              </a:graphicData>
            </a:graphic>
            <wp14:sizeRelH relativeFrom="margin">
              <wp14:pctWidth>0</wp14:pctWidth>
            </wp14:sizeRelH>
            <wp14:sizeRelV relativeFrom="margin">
              <wp14:pctHeight>0</wp14:pctHeight>
            </wp14:sizeRelV>
          </wp:anchor>
        </w:drawing>
      </w:r>
      <w:r w:rsidRPr="00B91D37">
        <w:rPr>
          <w:noProof/>
          <w:color w:val="002060"/>
          <w:lang w:val="es-CO" w:eastAsia="es-CO"/>
        </w:rPr>
        <w:drawing>
          <wp:anchor distT="0" distB="0" distL="114300" distR="114300" simplePos="0" relativeHeight="251681792" behindDoc="0" locked="0" layoutInCell="1" allowOverlap="1" wp14:anchorId="30352A44" wp14:editId="02A33D69">
            <wp:simplePos x="0" y="0"/>
            <wp:positionH relativeFrom="margin">
              <wp:posOffset>232411</wp:posOffset>
            </wp:positionH>
            <wp:positionV relativeFrom="paragraph">
              <wp:posOffset>129540</wp:posOffset>
            </wp:positionV>
            <wp:extent cx="2952750" cy="2248207"/>
            <wp:effectExtent l="0" t="0" r="0" b="0"/>
            <wp:wrapNone/>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8"/>
                    <a:stretch>
                      <a:fillRect/>
                    </a:stretch>
                  </pic:blipFill>
                  <pic:spPr>
                    <a:xfrm>
                      <a:off x="0" y="0"/>
                      <a:ext cx="2961198" cy="2254639"/>
                    </a:xfrm>
                    <a:prstGeom prst="rect">
                      <a:avLst/>
                    </a:prstGeom>
                  </pic:spPr>
                </pic:pic>
              </a:graphicData>
            </a:graphic>
            <wp14:sizeRelH relativeFrom="margin">
              <wp14:pctWidth>0</wp14:pctWidth>
            </wp14:sizeRelH>
            <wp14:sizeRelV relativeFrom="margin">
              <wp14:pctHeight>0</wp14:pctHeight>
            </wp14:sizeRelV>
          </wp:anchor>
        </w:drawing>
      </w:r>
    </w:p>
    <w:p w:rsidR="00495FD9" w:rsidRDefault="00495FD9"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Default="00C37017" w:rsidP="002E32A4">
      <w:pPr>
        <w:rPr>
          <w:color w:val="002060"/>
        </w:rPr>
      </w:pPr>
    </w:p>
    <w:p w:rsidR="00C37017" w:rsidRPr="00C37017" w:rsidRDefault="00C37017" w:rsidP="002E32A4">
      <w:pPr>
        <w:rPr>
          <w:rFonts w:ascii="Arial" w:hAnsi="Arial" w:cs="Arial"/>
          <w:color w:val="002060"/>
        </w:rPr>
      </w:pPr>
    </w:p>
    <w:p w:rsidR="00C37017" w:rsidRPr="00C37017" w:rsidRDefault="00C37017" w:rsidP="002E32A4">
      <w:pPr>
        <w:rPr>
          <w:rFonts w:ascii="Arial" w:hAnsi="Arial" w:cs="Arial"/>
          <w:color w:val="002060"/>
        </w:rPr>
      </w:pPr>
    </w:p>
    <w:sectPr w:rsidR="00C37017" w:rsidRPr="00C37017" w:rsidSect="00A707E2">
      <w:headerReference w:type="default" r:id="rId49"/>
      <w:footerReference w:type="default" r:id="rId50"/>
      <w:pgSz w:w="12242" w:h="15842" w:code="1"/>
      <w:pgMar w:top="1134"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232" w:rsidRDefault="00234232">
      <w:r>
        <w:separator/>
      </w:r>
    </w:p>
    <w:p w:rsidR="00234232" w:rsidRDefault="00234232"/>
  </w:endnote>
  <w:endnote w:type="continuationSeparator" w:id="0">
    <w:p w:rsidR="00234232" w:rsidRDefault="00234232">
      <w:r>
        <w:continuationSeparator/>
      </w:r>
    </w:p>
    <w:p w:rsidR="00234232" w:rsidRDefault="00234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212" w:rsidRPr="00D7116F" w:rsidRDefault="00920212" w:rsidP="00DE68F2">
    <w:pPr>
      <w:pStyle w:val="Piedepgina"/>
      <w:tabs>
        <w:tab w:val="clear" w:pos="8504"/>
        <w:tab w:val="right" w:pos="9540"/>
      </w:tabs>
      <w:jc w:val="right"/>
      <w:rPr>
        <w:rFonts w:ascii="Arial" w:hAnsi="Arial" w:cs="Arial"/>
        <w:b/>
        <w:sz w:val="16"/>
        <w:szCs w:val="16"/>
        <w:lang w:val="es-CO"/>
      </w:rPr>
    </w:pPr>
    <w:r w:rsidRPr="007177CC">
      <w:rPr>
        <w:rFonts w:ascii="Arial" w:hAnsi="Arial" w:cs="Arial"/>
        <w:b/>
        <w:sz w:val="16"/>
        <w:szCs w:val="16"/>
        <w:lang w:val="es-CO"/>
      </w:rPr>
      <w:t>Clave:</w:t>
    </w:r>
    <w:r>
      <w:rPr>
        <w:rFonts w:ascii="Arial" w:hAnsi="Arial" w:cs="Arial"/>
        <w:b/>
        <w:sz w:val="16"/>
        <w:szCs w:val="16"/>
        <w:lang w:val="es-CO"/>
      </w:rPr>
      <w:t xml:space="preserve"> </w:t>
    </w:r>
    <w:r>
      <w:rPr>
        <w:rFonts w:ascii="Arial" w:hAnsi="Arial" w:cs="Arial"/>
        <w:b/>
        <w:sz w:val="16"/>
        <w:szCs w:val="16"/>
      </w:rPr>
      <w:t>GDIR-1.0-12</w:t>
    </w:r>
    <w:r w:rsidRPr="00D7116F">
      <w:rPr>
        <w:rFonts w:ascii="Arial" w:hAnsi="Arial" w:cs="Arial"/>
        <w:b/>
        <w:sz w:val="16"/>
        <w:szCs w:val="16"/>
      </w:rPr>
      <w:t>-</w:t>
    </w:r>
    <w:r>
      <w:rPr>
        <w:rFonts w:ascii="Arial" w:hAnsi="Arial" w:cs="Arial"/>
        <w:b/>
        <w:sz w:val="16"/>
        <w:szCs w:val="16"/>
      </w:rPr>
      <w:t>011</w:t>
    </w:r>
  </w:p>
  <w:p w:rsidR="00920212" w:rsidRPr="00D7116F" w:rsidRDefault="00920212" w:rsidP="00DE68F2">
    <w:pPr>
      <w:pStyle w:val="Piedepgina"/>
      <w:tabs>
        <w:tab w:val="clear" w:pos="8504"/>
        <w:tab w:val="right" w:pos="9540"/>
      </w:tabs>
      <w:jc w:val="right"/>
      <w:rPr>
        <w:rFonts w:ascii="Arial" w:hAnsi="Arial" w:cs="Arial"/>
        <w:b/>
        <w:sz w:val="16"/>
        <w:szCs w:val="16"/>
        <w:lang w:val="es-CO"/>
      </w:rPr>
    </w:pPr>
    <w:r>
      <w:rPr>
        <w:rFonts w:ascii="Arial" w:hAnsi="Arial" w:cs="Arial"/>
        <w:b/>
        <w:sz w:val="16"/>
        <w:szCs w:val="16"/>
        <w:lang w:val="es-CO"/>
      </w:rPr>
      <w:t>Versión: 01</w:t>
    </w:r>
  </w:p>
  <w:p w:rsidR="00920212" w:rsidRDefault="00920212" w:rsidP="00DE68F2">
    <w:pPr>
      <w:tabs>
        <w:tab w:val="right" w:pos="9540"/>
      </w:tabs>
      <w:ind w:firstLine="708"/>
      <w:jc w:val="right"/>
      <w:rPr>
        <w:rFonts w:ascii="Arial" w:hAnsi="Arial" w:cs="Arial"/>
        <w:b/>
        <w:sz w:val="16"/>
        <w:szCs w:val="16"/>
        <w:lang w:val="es-CO"/>
      </w:rPr>
    </w:pPr>
    <w:r w:rsidRPr="00D7116F">
      <w:rPr>
        <w:rFonts w:ascii="Arial" w:hAnsi="Arial" w:cs="Arial"/>
        <w:b/>
        <w:sz w:val="16"/>
        <w:szCs w:val="16"/>
        <w:lang w:val="es-CO"/>
      </w:rPr>
      <w:tab/>
      <w:t xml:space="preserve">Fecha: </w:t>
    </w:r>
    <w:r>
      <w:rPr>
        <w:rFonts w:ascii="Arial" w:hAnsi="Arial" w:cs="Arial"/>
        <w:b/>
        <w:sz w:val="16"/>
        <w:szCs w:val="16"/>
        <w:lang w:val="es-CO"/>
      </w:rPr>
      <w:t>16/12/2016</w:t>
    </w:r>
  </w:p>
  <w:p w:rsidR="00920212" w:rsidRDefault="00920212" w:rsidP="00DE68F2">
    <w:pPr>
      <w:pStyle w:val="Piedepgina"/>
      <w:jc w:val="right"/>
      <w:rPr>
        <w:rStyle w:val="Nmerodepgina"/>
        <w:rFonts w:ascii="Arial" w:hAnsi="Arial" w:cs="Arial"/>
        <w:b/>
        <w:sz w:val="16"/>
        <w:szCs w:val="16"/>
      </w:rPr>
    </w:pPr>
    <w:r w:rsidRPr="00E9550A">
      <w:rPr>
        <w:rStyle w:val="Nmerodepgina"/>
        <w:rFonts w:ascii="Arial" w:hAnsi="Arial" w:cs="Arial"/>
        <w:b/>
        <w:sz w:val="16"/>
        <w:szCs w:val="16"/>
      </w:rPr>
      <w:t>Página:</w:t>
    </w:r>
    <w:r>
      <w:rPr>
        <w:rStyle w:val="Nmerodepgina"/>
        <w:rFonts w:ascii="Arial" w:hAnsi="Arial" w:cs="Arial"/>
        <w:b/>
        <w:sz w:val="16"/>
        <w:szCs w:val="16"/>
      </w:rPr>
      <w:t xml:space="preserv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PAGE </w:instrText>
    </w:r>
    <w:r w:rsidRPr="00E9550A">
      <w:rPr>
        <w:rStyle w:val="Nmerodepgina"/>
        <w:rFonts w:ascii="Arial" w:hAnsi="Arial" w:cs="Arial"/>
        <w:b/>
        <w:sz w:val="16"/>
        <w:szCs w:val="16"/>
      </w:rPr>
      <w:fldChar w:fldCharType="separate"/>
    </w:r>
    <w:r w:rsidR="00A008A2">
      <w:rPr>
        <w:rStyle w:val="Nmerodepgina"/>
        <w:rFonts w:ascii="Arial" w:hAnsi="Arial" w:cs="Arial"/>
        <w:b/>
        <w:noProof/>
        <w:sz w:val="16"/>
        <w:szCs w:val="16"/>
      </w:rPr>
      <w:t>15</w:t>
    </w:r>
    <w:r w:rsidRPr="00E9550A">
      <w:rPr>
        <w:rStyle w:val="Nmerodepgina"/>
        <w:rFonts w:ascii="Arial" w:hAnsi="Arial" w:cs="Arial"/>
        <w:b/>
        <w:sz w:val="16"/>
        <w:szCs w:val="16"/>
      </w:rPr>
      <w:fldChar w:fldCharType="end"/>
    </w:r>
    <w:r w:rsidRPr="00E9550A">
      <w:rPr>
        <w:rStyle w:val="Nmerodepgina"/>
        <w:rFonts w:ascii="Arial" w:hAnsi="Arial" w:cs="Arial"/>
        <w:b/>
        <w:sz w:val="16"/>
        <w:szCs w:val="16"/>
      </w:rPr>
      <w:t xml:space="preserve"> de </w:t>
    </w:r>
    <w:r w:rsidRPr="00E9550A">
      <w:rPr>
        <w:rStyle w:val="Nmerodepgina"/>
        <w:rFonts w:ascii="Arial" w:hAnsi="Arial" w:cs="Arial"/>
        <w:b/>
        <w:sz w:val="16"/>
        <w:szCs w:val="16"/>
      </w:rPr>
      <w:fldChar w:fldCharType="begin"/>
    </w:r>
    <w:r w:rsidRPr="00E9550A">
      <w:rPr>
        <w:rStyle w:val="Nmerodepgina"/>
        <w:rFonts w:ascii="Arial" w:hAnsi="Arial" w:cs="Arial"/>
        <w:b/>
        <w:sz w:val="16"/>
        <w:szCs w:val="16"/>
      </w:rPr>
      <w:instrText xml:space="preserve"> NUMPAGES  </w:instrText>
    </w:r>
    <w:r w:rsidRPr="00E9550A">
      <w:rPr>
        <w:rStyle w:val="Nmerodepgina"/>
        <w:rFonts w:ascii="Arial" w:hAnsi="Arial" w:cs="Arial"/>
        <w:b/>
        <w:sz w:val="16"/>
        <w:szCs w:val="16"/>
      </w:rPr>
      <w:fldChar w:fldCharType="separate"/>
    </w:r>
    <w:r w:rsidR="00A008A2">
      <w:rPr>
        <w:rStyle w:val="Nmerodepgina"/>
        <w:rFonts w:ascii="Arial" w:hAnsi="Arial" w:cs="Arial"/>
        <w:b/>
        <w:noProof/>
        <w:sz w:val="16"/>
        <w:szCs w:val="16"/>
      </w:rPr>
      <w:t>17</w:t>
    </w:r>
    <w:r w:rsidRPr="00E9550A">
      <w:rPr>
        <w:rStyle w:val="Nmerodepgina"/>
        <w:rFonts w:ascii="Arial" w:hAnsi="Arial" w:cs="Arial"/>
        <w:b/>
        <w:sz w:val="16"/>
        <w:szCs w:val="16"/>
      </w:rPr>
      <w:fldChar w:fldCharType="end"/>
    </w:r>
  </w:p>
  <w:p w:rsidR="00920212" w:rsidRDefault="00920212" w:rsidP="00DE68F2">
    <w:pPr>
      <w:pStyle w:val="Piedepgina"/>
      <w:jc w:val="right"/>
      <w:rPr>
        <w:rStyle w:val="Nmerodepgina"/>
        <w:rFonts w:ascii="Arial" w:hAnsi="Arial" w:cs="Arial"/>
        <w:b/>
        <w:sz w:val="16"/>
        <w:szCs w:val="16"/>
      </w:rPr>
    </w:pPr>
  </w:p>
  <w:p w:rsidR="00920212" w:rsidRDefault="00920212" w:rsidP="00DE68F2">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232" w:rsidRDefault="00234232">
      <w:r>
        <w:separator/>
      </w:r>
    </w:p>
    <w:p w:rsidR="00234232" w:rsidRDefault="00234232"/>
  </w:footnote>
  <w:footnote w:type="continuationSeparator" w:id="0">
    <w:p w:rsidR="00234232" w:rsidRDefault="00234232">
      <w:r>
        <w:continuationSeparator/>
      </w:r>
    </w:p>
    <w:p w:rsidR="00234232" w:rsidRDefault="00234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212" w:rsidRDefault="00920212">
    <w:pPr>
      <w:pStyle w:val="Encabezado"/>
    </w:pPr>
  </w:p>
  <w:p w:rsidR="00920212" w:rsidRDefault="00920212">
    <w:pPr>
      <w:pStyle w:val="Encabezado"/>
    </w:pPr>
  </w:p>
  <w:tbl>
    <w:tblPr>
      <w:tblW w:w="10207" w:type="dxa"/>
      <w:tblInd w:w="-72" w:type="dxa"/>
      <w:tblCellMar>
        <w:left w:w="0" w:type="dxa"/>
        <w:right w:w="0" w:type="dxa"/>
      </w:tblCellMar>
      <w:tblLook w:val="04A0" w:firstRow="1" w:lastRow="0" w:firstColumn="1" w:lastColumn="0" w:noHBand="0" w:noVBand="1"/>
    </w:tblPr>
    <w:tblGrid>
      <w:gridCol w:w="2452"/>
      <w:gridCol w:w="7734"/>
      <w:gridCol w:w="21"/>
    </w:tblGrid>
    <w:tr w:rsidR="00920212" w:rsidTr="003901E5">
      <w:trPr>
        <w:trHeight w:val="360"/>
      </w:trPr>
      <w:tc>
        <w:tcPr>
          <w:tcW w:w="2452" w:type="dxa"/>
          <w:vMerge w:val="restart"/>
          <w:tcBorders>
            <w:top w:val="double" w:sz="4" w:space="0" w:color="auto"/>
            <w:left w:val="double" w:sz="4"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920212" w:rsidRDefault="00920212" w:rsidP="00D86EFC">
          <w:pPr>
            <w:pStyle w:val="Encabezado"/>
            <w:jc w:val="both"/>
            <w:rPr>
              <w:b/>
              <w:bCs/>
            </w:rPr>
          </w:pPr>
          <w:r>
            <w:rPr>
              <w:noProof/>
              <w:lang w:val="es-CO" w:eastAsia="es-CO"/>
            </w:rPr>
            <w:drawing>
              <wp:anchor distT="0" distB="0" distL="114300" distR="114300" simplePos="0" relativeHeight="251662336" behindDoc="0" locked="0" layoutInCell="1" allowOverlap="1">
                <wp:simplePos x="0" y="0"/>
                <wp:positionH relativeFrom="column">
                  <wp:posOffset>231775</wp:posOffset>
                </wp:positionH>
                <wp:positionV relativeFrom="paragraph">
                  <wp:posOffset>114300</wp:posOffset>
                </wp:positionV>
                <wp:extent cx="1023620" cy="765810"/>
                <wp:effectExtent l="0" t="0" r="0" b="0"/>
                <wp:wrapNone/>
                <wp:docPr id="24" name="Imagen 1" descr="Descripción: D:\$JOHANNA SANTAMARIA\JOHANNA TERESA\0 RESULTADO REDISEÑO SGC\PROCESOS\logos en alta\logo vertical pix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JOHANNA SANTAMARIA\JOHANNA TERESA\0 RESULTADO REDISEÑO SGC\PROCESOS\logos en alta\logo vertical pixe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62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34" w:type="dxa"/>
          <w:tcBorders>
            <w:top w:val="double" w:sz="4" w:space="0" w:color="auto"/>
            <w:left w:val="nil"/>
            <w:bottom w:val="single" w:sz="8" w:space="0" w:color="auto"/>
            <w:right w:val="double" w:sz="4" w:space="0" w:color="auto"/>
          </w:tcBorders>
          <w:shd w:val="clear" w:color="auto" w:fill="E6E6E6"/>
          <w:tcMar>
            <w:top w:w="0" w:type="dxa"/>
            <w:left w:w="70" w:type="dxa"/>
            <w:bottom w:w="0" w:type="dxa"/>
            <w:right w:w="70" w:type="dxa"/>
          </w:tcMar>
          <w:vAlign w:val="center"/>
          <w:hideMark/>
        </w:tcPr>
        <w:p w:rsidR="00920212" w:rsidRDefault="00920212" w:rsidP="00D86EFC">
          <w:pPr>
            <w:pStyle w:val="Textosinformato"/>
            <w:ind w:left="360"/>
            <w:jc w:val="center"/>
            <w:rPr>
              <w:rFonts w:ascii="Arial" w:hAnsi="Arial" w:cs="Arial"/>
              <w:b/>
              <w:bCs/>
              <w:sz w:val="22"/>
              <w:szCs w:val="22"/>
            </w:rPr>
          </w:pPr>
          <w:r>
            <w:rPr>
              <w:rFonts w:ascii="Arial" w:hAnsi="Arial" w:cs="Arial"/>
              <w:b/>
              <w:bCs/>
              <w:sz w:val="22"/>
              <w:szCs w:val="22"/>
            </w:rPr>
            <w:t>FORMATO</w:t>
          </w:r>
        </w:p>
      </w:tc>
      <w:tc>
        <w:tcPr>
          <w:tcW w:w="21" w:type="dxa"/>
          <w:vAlign w:val="center"/>
          <w:hideMark/>
        </w:tcPr>
        <w:p w:rsidR="00920212" w:rsidRDefault="00920212" w:rsidP="00D86EFC"/>
      </w:tc>
    </w:tr>
    <w:tr w:rsidR="00920212" w:rsidTr="003901E5">
      <w:trPr>
        <w:cantSplit/>
        <w:trHeight w:val="1025"/>
      </w:trPr>
      <w:tc>
        <w:tcPr>
          <w:tcW w:w="2452" w:type="dxa"/>
          <w:vMerge/>
          <w:tcBorders>
            <w:top w:val="double" w:sz="4" w:space="0" w:color="auto"/>
            <w:left w:val="double" w:sz="4" w:space="0" w:color="auto"/>
            <w:bottom w:val="single" w:sz="8" w:space="0" w:color="auto"/>
            <w:right w:val="single" w:sz="8" w:space="0" w:color="auto"/>
          </w:tcBorders>
          <w:vAlign w:val="center"/>
          <w:hideMark/>
        </w:tcPr>
        <w:p w:rsidR="00920212" w:rsidRPr="002A2BD5" w:rsidRDefault="00920212" w:rsidP="00F43C0D">
          <w:pPr>
            <w:rPr>
              <w:rFonts w:ascii="Calibri" w:eastAsia="Calibri" w:hAnsi="Calibri" w:cs="Calibri"/>
              <w:b/>
              <w:bCs/>
              <w:sz w:val="22"/>
              <w:szCs w:val="22"/>
            </w:rPr>
          </w:pPr>
        </w:p>
      </w:tc>
      <w:tc>
        <w:tcPr>
          <w:tcW w:w="7734" w:type="dxa"/>
          <w:vMerge w:val="restart"/>
          <w:tcBorders>
            <w:top w:val="nil"/>
            <w:left w:val="nil"/>
            <w:bottom w:val="double" w:sz="4" w:space="0" w:color="auto"/>
            <w:right w:val="double" w:sz="4" w:space="0" w:color="auto"/>
          </w:tcBorders>
          <w:shd w:val="clear" w:color="auto" w:fill="FFFFFF"/>
          <w:tcMar>
            <w:top w:w="0" w:type="dxa"/>
            <w:left w:w="70" w:type="dxa"/>
            <w:bottom w:w="0" w:type="dxa"/>
            <w:right w:w="70" w:type="dxa"/>
          </w:tcMar>
          <w:vAlign w:val="center"/>
          <w:hideMark/>
        </w:tcPr>
        <w:p w:rsidR="00920212" w:rsidRPr="009B396B" w:rsidRDefault="00920212" w:rsidP="00F43C0D">
          <w:pPr>
            <w:pStyle w:val="p9"/>
            <w:tabs>
              <w:tab w:val="clear" w:pos="1960"/>
            </w:tabs>
            <w:spacing w:line="240" w:lineRule="auto"/>
            <w:ind w:left="0" w:firstLine="0"/>
            <w:jc w:val="both"/>
            <w:rPr>
              <w:rFonts w:cs="Arial"/>
              <w:b/>
              <w:sz w:val="22"/>
              <w:szCs w:val="22"/>
            </w:rPr>
          </w:pPr>
          <w:r>
            <w:rPr>
              <w:rFonts w:cs="Arial"/>
              <w:b/>
              <w:sz w:val="22"/>
              <w:szCs w:val="22"/>
            </w:rPr>
            <w:t>INFORME DE RENDICIÓN DE CUENTAS</w:t>
          </w:r>
        </w:p>
      </w:tc>
      <w:tc>
        <w:tcPr>
          <w:tcW w:w="21" w:type="dxa"/>
          <w:vAlign w:val="center"/>
          <w:hideMark/>
        </w:tcPr>
        <w:p w:rsidR="00920212" w:rsidRDefault="00920212" w:rsidP="00F43C0D"/>
      </w:tc>
    </w:tr>
    <w:tr w:rsidR="00920212" w:rsidTr="003901E5">
      <w:trPr>
        <w:cantSplit/>
        <w:trHeight w:val="284"/>
      </w:trPr>
      <w:tc>
        <w:tcPr>
          <w:tcW w:w="2452" w:type="dxa"/>
          <w:tcBorders>
            <w:top w:val="nil"/>
            <w:left w:val="double" w:sz="4" w:space="0" w:color="auto"/>
            <w:bottom w:val="double" w:sz="4" w:space="0" w:color="auto"/>
            <w:right w:val="single" w:sz="8" w:space="0" w:color="auto"/>
          </w:tcBorders>
          <w:shd w:val="clear" w:color="auto" w:fill="FFFFFF"/>
          <w:tcMar>
            <w:top w:w="0" w:type="dxa"/>
            <w:left w:w="70" w:type="dxa"/>
            <w:bottom w:w="0" w:type="dxa"/>
            <w:right w:w="70" w:type="dxa"/>
          </w:tcMar>
          <w:vAlign w:val="center"/>
          <w:hideMark/>
        </w:tcPr>
        <w:p w:rsidR="00920212" w:rsidRPr="00337286" w:rsidRDefault="00920212" w:rsidP="00F43C0D">
          <w:pPr>
            <w:pStyle w:val="Encabezado"/>
            <w:jc w:val="center"/>
            <w:rPr>
              <w:rFonts w:ascii="Arial" w:hAnsi="Arial" w:cs="Arial"/>
              <w:b/>
              <w:bCs/>
              <w:sz w:val="18"/>
              <w:szCs w:val="18"/>
            </w:rPr>
          </w:pPr>
          <w:r w:rsidRPr="00337286">
            <w:rPr>
              <w:rFonts w:ascii="Arial" w:hAnsi="Arial" w:cs="Arial"/>
              <w:b/>
              <w:bCs/>
              <w:sz w:val="18"/>
              <w:szCs w:val="18"/>
            </w:rPr>
            <w:t xml:space="preserve">Principio de Procedencia: </w:t>
          </w:r>
          <w:r>
            <w:rPr>
              <w:rFonts w:ascii="Arial" w:hAnsi="Arial" w:cs="Arial"/>
              <w:b/>
              <w:bCs/>
              <w:sz w:val="18"/>
              <w:szCs w:val="18"/>
            </w:rPr>
            <w:t>1010</w:t>
          </w:r>
          <w:r w:rsidRPr="00337286">
            <w:rPr>
              <w:rFonts w:ascii="Arial" w:hAnsi="Arial" w:cs="Arial"/>
              <w:b/>
              <w:bCs/>
              <w:sz w:val="18"/>
              <w:szCs w:val="18"/>
            </w:rPr>
            <w:t>.</w:t>
          </w:r>
          <w:r>
            <w:rPr>
              <w:rFonts w:ascii="Arial" w:hAnsi="Arial" w:cs="Arial"/>
              <w:b/>
              <w:bCs/>
              <w:sz w:val="18"/>
              <w:szCs w:val="18"/>
            </w:rPr>
            <w:t>373</w:t>
          </w:r>
        </w:p>
      </w:tc>
      <w:tc>
        <w:tcPr>
          <w:tcW w:w="7734" w:type="dxa"/>
          <w:vMerge/>
          <w:tcBorders>
            <w:top w:val="nil"/>
            <w:left w:val="nil"/>
            <w:bottom w:val="double" w:sz="4" w:space="0" w:color="auto"/>
            <w:right w:val="double" w:sz="4" w:space="0" w:color="auto"/>
          </w:tcBorders>
          <w:vAlign w:val="center"/>
          <w:hideMark/>
        </w:tcPr>
        <w:p w:rsidR="00920212" w:rsidRPr="002A2BD5" w:rsidRDefault="00920212" w:rsidP="00F43C0D">
          <w:pPr>
            <w:rPr>
              <w:rFonts w:ascii="Arial" w:eastAsia="Calibri" w:hAnsi="Arial" w:cs="Arial"/>
              <w:b/>
              <w:bCs/>
              <w:sz w:val="24"/>
              <w:szCs w:val="24"/>
              <w:lang w:val="es-ES_tradnl"/>
            </w:rPr>
          </w:pPr>
        </w:p>
      </w:tc>
      <w:tc>
        <w:tcPr>
          <w:tcW w:w="21" w:type="dxa"/>
          <w:vAlign w:val="center"/>
          <w:hideMark/>
        </w:tcPr>
        <w:p w:rsidR="00920212" w:rsidRDefault="00920212" w:rsidP="00F43C0D"/>
      </w:tc>
    </w:tr>
  </w:tbl>
  <w:p w:rsidR="00920212" w:rsidRDefault="00920212">
    <w:pPr>
      <w:pStyle w:val="Encabezado"/>
    </w:pPr>
  </w:p>
  <w:p w:rsidR="00920212" w:rsidRDefault="00920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0297_"/>
      </v:shape>
    </w:pict>
  </w:numPicBullet>
  <w:abstractNum w:abstractNumId="0" w15:restartNumberingAfterBreak="0">
    <w:nsid w:val="008A601C"/>
    <w:multiLevelType w:val="hybridMultilevel"/>
    <w:tmpl w:val="BF84E5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5E2839"/>
    <w:multiLevelType w:val="hybridMultilevel"/>
    <w:tmpl w:val="BAD2AD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16E92"/>
    <w:multiLevelType w:val="multilevel"/>
    <w:tmpl w:val="70D86A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F043B2E"/>
    <w:multiLevelType w:val="multilevel"/>
    <w:tmpl w:val="70D86A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A6957A6"/>
    <w:multiLevelType w:val="hybridMultilevel"/>
    <w:tmpl w:val="49349FEA"/>
    <w:lvl w:ilvl="0" w:tplc="240A000F">
      <w:start w:val="1"/>
      <w:numFmt w:val="decimal"/>
      <w:lvlText w:val="%1."/>
      <w:lvlJc w:val="left"/>
      <w:pPr>
        <w:ind w:left="360" w:hanging="360"/>
      </w:pPr>
      <w:rPr>
        <w:rFont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E100803"/>
    <w:multiLevelType w:val="singleLevel"/>
    <w:tmpl w:val="AF1EC1E0"/>
    <w:lvl w:ilvl="0">
      <w:start w:val="3"/>
      <w:numFmt w:val="bullet"/>
      <w:lvlText w:val=""/>
      <w:lvlJc w:val="left"/>
      <w:pPr>
        <w:tabs>
          <w:tab w:val="num" w:pos="1080"/>
        </w:tabs>
        <w:ind w:left="1080" w:hanging="360"/>
      </w:pPr>
      <w:rPr>
        <w:rFonts w:ascii="Symbol" w:hAnsi="Symbol" w:hint="default"/>
      </w:rPr>
    </w:lvl>
  </w:abstractNum>
  <w:abstractNum w:abstractNumId="6" w15:restartNumberingAfterBreak="0">
    <w:nsid w:val="1F901B89"/>
    <w:multiLevelType w:val="hybridMultilevel"/>
    <w:tmpl w:val="031A3F2A"/>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15:restartNumberingAfterBreak="0">
    <w:nsid w:val="21A97AF5"/>
    <w:multiLevelType w:val="multilevel"/>
    <w:tmpl w:val="9E0A55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4521E5"/>
    <w:multiLevelType w:val="hybridMultilevel"/>
    <w:tmpl w:val="06BA7DF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8A6F06"/>
    <w:multiLevelType w:val="hybridMultilevel"/>
    <w:tmpl w:val="FA401606"/>
    <w:lvl w:ilvl="0" w:tplc="B40827F4">
      <w:start w:val="9"/>
      <w:numFmt w:val="upperRoman"/>
      <w:lvlText w:val="%1."/>
      <w:lvlJc w:val="left"/>
      <w:pPr>
        <w:tabs>
          <w:tab w:val="num" w:pos="1080"/>
        </w:tabs>
        <w:ind w:left="1080" w:hanging="720"/>
      </w:pPr>
      <w:rPr>
        <w:rFonts w:hint="default"/>
      </w:rPr>
    </w:lvl>
    <w:lvl w:ilvl="1" w:tplc="0C0A0003">
      <w:start w:val="1"/>
      <w:numFmt w:val="bullet"/>
      <w:lvlText w:val="–"/>
      <w:lvlJc w:val="left"/>
      <w:pPr>
        <w:tabs>
          <w:tab w:val="num" w:pos="1647"/>
        </w:tabs>
        <w:ind w:left="1647" w:hanging="567"/>
      </w:pPr>
      <w:rPr>
        <w:rFonts w:ascii="Arial" w:hAnsi="Arial" w:hint="default"/>
        <w:b w:val="0"/>
        <w:i w:val="0"/>
        <w:sz w:val="22"/>
        <w:szCs w:val="22"/>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0" w15:restartNumberingAfterBreak="0">
    <w:nsid w:val="29CF1A1F"/>
    <w:multiLevelType w:val="multilevel"/>
    <w:tmpl w:val="70D86A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3033A40"/>
    <w:multiLevelType w:val="hybridMultilevel"/>
    <w:tmpl w:val="18C81B76"/>
    <w:lvl w:ilvl="0" w:tplc="6854DDBC">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376A1CBA"/>
    <w:multiLevelType w:val="hybridMultilevel"/>
    <w:tmpl w:val="779C3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E84D28"/>
    <w:multiLevelType w:val="hybridMultilevel"/>
    <w:tmpl w:val="95100DA8"/>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801442"/>
    <w:multiLevelType w:val="hybridMultilevel"/>
    <w:tmpl w:val="CE3C60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8C2078"/>
    <w:multiLevelType w:val="hybridMultilevel"/>
    <w:tmpl w:val="B148BD1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DFD5796"/>
    <w:multiLevelType w:val="hybridMultilevel"/>
    <w:tmpl w:val="60C27BA2"/>
    <w:lvl w:ilvl="0" w:tplc="FB6C01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AD25AF"/>
    <w:multiLevelType w:val="hybridMultilevel"/>
    <w:tmpl w:val="261C59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63E091C"/>
    <w:multiLevelType w:val="hybridMultilevel"/>
    <w:tmpl w:val="6D888C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BE3C7C"/>
    <w:multiLevelType w:val="hybridMultilevel"/>
    <w:tmpl w:val="4A7E31E4"/>
    <w:lvl w:ilvl="0" w:tplc="2A902094">
      <w:start w:val="1"/>
      <w:numFmt w:val="upperRoman"/>
      <w:lvlText w:val="%1."/>
      <w:lvlJc w:val="left"/>
      <w:pPr>
        <w:tabs>
          <w:tab w:val="num" w:pos="108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79A16A7"/>
    <w:multiLevelType w:val="hybridMultilevel"/>
    <w:tmpl w:val="6BF4D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79B5BB5"/>
    <w:multiLevelType w:val="hybridMultilevel"/>
    <w:tmpl w:val="D2C8F6F0"/>
    <w:lvl w:ilvl="0" w:tplc="240A0013">
      <w:start w:val="1"/>
      <w:numFmt w:val="upperRoman"/>
      <w:lvlText w:val="%1."/>
      <w:lvlJc w:val="righ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2" w15:restartNumberingAfterBreak="0">
    <w:nsid w:val="4B956549"/>
    <w:multiLevelType w:val="hybridMultilevel"/>
    <w:tmpl w:val="0268AEDA"/>
    <w:lvl w:ilvl="0" w:tplc="E5DCB5FC">
      <w:start w:val="1"/>
      <w:numFmt w:val="bullet"/>
      <w:lvlText w:val="–"/>
      <w:lvlJc w:val="left"/>
      <w:pPr>
        <w:tabs>
          <w:tab w:val="num" w:pos="927"/>
        </w:tabs>
        <w:ind w:left="927" w:hanging="567"/>
      </w:pPr>
      <w:rPr>
        <w:rFonts w:ascii="Arial" w:hAnsi="Arial" w:hint="default"/>
        <w:b w:val="0"/>
        <w:i w:val="0"/>
        <w:sz w:val="18"/>
        <w:szCs w:val="1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A50759"/>
    <w:multiLevelType w:val="hybridMultilevel"/>
    <w:tmpl w:val="1CA0A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E2774DA"/>
    <w:multiLevelType w:val="hybridMultilevel"/>
    <w:tmpl w:val="9EE2F16A"/>
    <w:lvl w:ilvl="0" w:tplc="2D44F750">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1714E0"/>
    <w:multiLevelType w:val="hybridMultilevel"/>
    <w:tmpl w:val="53E8685A"/>
    <w:lvl w:ilvl="0" w:tplc="99224120">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E67B59"/>
    <w:multiLevelType w:val="hybridMultilevel"/>
    <w:tmpl w:val="91C809AC"/>
    <w:lvl w:ilvl="0" w:tplc="0A54955C">
      <w:start w:val="1"/>
      <w:numFmt w:val="bullet"/>
      <w:pStyle w:val="Vieta"/>
      <w:lvlText w:val="–"/>
      <w:lvlJc w:val="left"/>
      <w:pPr>
        <w:tabs>
          <w:tab w:val="num" w:pos="567"/>
        </w:tabs>
        <w:ind w:left="567" w:hanging="567"/>
      </w:pPr>
      <w:rPr>
        <w:rFonts w:ascii="Arial" w:hAnsi="Arial" w:hint="default"/>
        <w:b w:val="0"/>
        <w:i w:val="0"/>
        <w:sz w:val="22"/>
        <w:szCs w:val="22"/>
      </w:rPr>
    </w:lvl>
    <w:lvl w:ilvl="1" w:tplc="B132383A">
      <w:numFmt w:val="bullet"/>
      <w:lvlText w:val="-"/>
      <w:lvlJc w:val="left"/>
      <w:pPr>
        <w:tabs>
          <w:tab w:val="num" w:pos="1575"/>
        </w:tabs>
        <w:ind w:left="1575" w:hanging="495"/>
      </w:pPr>
      <w:rPr>
        <w:rFonts w:ascii="Arial" w:eastAsia="Times New Roman" w:hAnsi="Arial" w:cs="Arial" w:hint="default"/>
        <w:b w:val="0"/>
        <w:i w:val="0"/>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F00445"/>
    <w:multiLevelType w:val="hybridMultilevel"/>
    <w:tmpl w:val="ED321A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5F40E08"/>
    <w:multiLevelType w:val="hybridMultilevel"/>
    <w:tmpl w:val="14204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77134D"/>
    <w:multiLevelType w:val="hybridMultilevel"/>
    <w:tmpl w:val="5BC04B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8444D92"/>
    <w:multiLevelType w:val="hybridMultilevel"/>
    <w:tmpl w:val="55CE5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8E13F96"/>
    <w:multiLevelType w:val="hybridMultilevel"/>
    <w:tmpl w:val="209C606C"/>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F4D1C26"/>
    <w:multiLevelType w:val="hybridMultilevel"/>
    <w:tmpl w:val="1174F084"/>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3" w15:restartNumberingAfterBreak="0">
    <w:nsid w:val="744C5020"/>
    <w:multiLevelType w:val="multilevel"/>
    <w:tmpl w:val="1BE2FD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4EF3558"/>
    <w:multiLevelType w:val="hybridMultilevel"/>
    <w:tmpl w:val="1E88A91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15:restartNumberingAfterBreak="0">
    <w:nsid w:val="7BB64735"/>
    <w:multiLevelType w:val="multilevel"/>
    <w:tmpl w:val="FF4C8BAC"/>
    <w:lvl w:ilvl="0">
      <w:start w:val="1"/>
      <w:numFmt w:val="upperRoman"/>
      <w:pStyle w:val="aaaTITULO1"/>
      <w:lvlText w:val="%1."/>
      <w:lvlJc w:val="left"/>
      <w:pPr>
        <w:ind w:left="36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DDA552D"/>
    <w:multiLevelType w:val="multilevel"/>
    <w:tmpl w:val="2B4C867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26"/>
  </w:num>
  <w:num w:numId="3">
    <w:abstractNumId w:val="25"/>
  </w:num>
  <w:num w:numId="4">
    <w:abstractNumId w:val="22"/>
  </w:num>
  <w:num w:numId="5">
    <w:abstractNumId w:val="24"/>
  </w:num>
  <w:num w:numId="6">
    <w:abstractNumId w:val="23"/>
  </w:num>
  <w:num w:numId="7">
    <w:abstractNumId w:val="13"/>
  </w:num>
  <w:num w:numId="8">
    <w:abstractNumId w:val="11"/>
  </w:num>
  <w:num w:numId="9">
    <w:abstractNumId w:val="12"/>
  </w:num>
  <w:num w:numId="10">
    <w:abstractNumId w:val="35"/>
  </w:num>
  <w:num w:numId="11">
    <w:abstractNumId w:val="35"/>
  </w:num>
  <w:num w:numId="12">
    <w:abstractNumId w:val="35"/>
  </w:num>
  <w:num w:numId="13">
    <w:abstractNumId w:val="35"/>
  </w:num>
  <w:num w:numId="14">
    <w:abstractNumId w:val="35"/>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19"/>
  </w:num>
  <w:num w:numId="22">
    <w:abstractNumId w:val="5"/>
  </w:num>
  <w:num w:numId="23">
    <w:abstractNumId w:val="17"/>
  </w:num>
  <w:num w:numId="24">
    <w:abstractNumId w:val="1"/>
  </w:num>
  <w:num w:numId="25">
    <w:abstractNumId w:val="14"/>
  </w:num>
  <w:num w:numId="26">
    <w:abstractNumId w:val="36"/>
  </w:num>
  <w:num w:numId="27">
    <w:abstractNumId w:val="33"/>
  </w:num>
  <w:num w:numId="28">
    <w:abstractNumId w:val="18"/>
  </w:num>
  <w:num w:numId="29">
    <w:abstractNumId w:val="16"/>
  </w:num>
  <w:num w:numId="30">
    <w:abstractNumId w:val="4"/>
  </w:num>
  <w:num w:numId="31">
    <w:abstractNumId w:val="34"/>
  </w:num>
  <w:num w:numId="32">
    <w:abstractNumId w:val="8"/>
  </w:num>
  <w:num w:numId="33">
    <w:abstractNumId w:val="29"/>
  </w:num>
  <w:num w:numId="34">
    <w:abstractNumId w:val="0"/>
  </w:num>
  <w:num w:numId="35">
    <w:abstractNumId w:val="10"/>
  </w:num>
  <w:num w:numId="36">
    <w:abstractNumId w:val="2"/>
  </w:num>
  <w:num w:numId="37">
    <w:abstractNumId w:val="27"/>
  </w:num>
  <w:num w:numId="38">
    <w:abstractNumId w:val="30"/>
  </w:num>
  <w:num w:numId="39">
    <w:abstractNumId w:val="21"/>
  </w:num>
  <w:num w:numId="40">
    <w:abstractNumId w:val="31"/>
  </w:num>
  <w:num w:numId="41">
    <w:abstractNumId w:val="28"/>
  </w:num>
  <w:num w:numId="42">
    <w:abstractNumId w:val="20"/>
  </w:num>
  <w:num w:numId="43">
    <w:abstractNumId w:val="3"/>
  </w:num>
  <w:num w:numId="44">
    <w:abstractNumId w:val="7"/>
  </w:num>
  <w:num w:numId="45">
    <w:abstractNumId w:val="15"/>
  </w:num>
  <w:num w:numId="46">
    <w:abstractNumId w:val="15"/>
  </w:num>
  <w:num w:numId="47">
    <w:abstractNumId w:val="32"/>
  </w:num>
  <w:num w:numId="4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FF3"/>
    <w:rsid w:val="00000869"/>
    <w:rsid w:val="00002720"/>
    <w:rsid w:val="00004184"/>
    <w:rsid w:val="00007AF6"/>
    <w:rsid w:val="0001100A"/>
    <w:rsid w:val="00011FDE"/>
    <w:rsid w:val="00012714"/>
    <w:rsid w:val="00015AB8"/>
    <w:rsid w:val="00023024"/>
    <w:rsid w:val="00023785"/>
    <w:rsid w:val="00023D87"/>
    <w:rsid w:val="0002593D"/>
    <w:rsid w:val="00026EDD"/>
    <w:rsid w:val="00032111"/>
    <w:rsid w:val="0004018F"/>
    <w:rsid w:val="00043F5E"/>
    <w:rsid w:val="00045047"/>
    <w:rsid w:val="00052D0B"/>
    <w:rsid w:val="00055DB7"/>
    <w:rsid w:val="0005628B"/>
    <w:rsid w:val="0006248F"/>
    <w:rsid w:val="00063653"/>
    <w:rsid w:val="000640D4"/>
    <w:rsid w:val="00064980"/>
    <w:rsid w:val="00064F78"/>
    <w:rsid w:val="00065335"/>
    <w:rsid w:val="0007243C"/>
    <w:rsid w:val="000746BA"/>
    <w:rsid w:val="00075DF9"/>
    <w:rsid w:val="0008043B"/>
    <w:rsid w:val="00087BB7"/>
    <w:rsid w:val="0009289E"/>
    <w:rsid w:val="00092B1D"/>
    <w:rsid w:val="00093173"/>
    <w:rsid w:val="00093D30"/>
    <w:rsid w:val="00093F8F"/>
    <w:rsid w:val="000977F6"/>
    <w:rsid w:val="000A08F1"/>
    <w:rsid w:val="000A7CA2"/>
    <w:rsid w:val="000B0AF1"/>
    <w:rsid w:val="000B1EEC"/>
    <w:rsid w:val="000B29E1"/>
    <w:rsid w:val="000B2B3B"/>
    <w:rsid w:val="000B3ABF"/>
    <w:rsid w:val="000B3DCA"/>
    <w:rsid w:val="000B5E2B"/>
    <w:rsid w:val="000B65C3"/>
    <w:rsid w:val="000C1240"/>
    <w:rsid w:val="000C1AB2"/>
    <w:rsid w:val="000C277C"/>
    <w:rsid w:val="000C4151"/>
    <w:rsid w:val="000C491B"/>
    <w:rsid w:val="000C5425"/>
    <w:rsid w:val="000D29BF"/>
    <w:rsid w:val="000D4A6D"/>
    <w:rsid w:val="000E0A5E"/>
    <w:rsid w:val="000E2EED"/>
    <w:rsid w:val="000E386C"/>
    <w:rsid w:val="000E40CC"/>
    <w:rsid w:val="000E4350"/>
    <w:rsid w:val="000E4E4F"/>
    <w:rsid w:val="000E6266"/>
    <w:rsid w:val="000F332E"/>
    <w:rsid w:val="000F3D9A"/>
    <w:rsid w:val="000F744D"/>
    <w:rsid w:val="000F75E4"/>
    <w:rsid w:val="000F78D0"/>
    <w:rsid w:val="00101096"/>
    <w:rsid w:val="00101567"/>
    <w:rsid w:val="00101929"/>
    <w:rsid w:val="0010224D"/>
    <w:rsid w:val="00102AE9"/>
    <w:rsid w:val="00102E9A"/>
    <w:rsid w:val="00103891"/>
    <w:rsid w:val="00105E77"/>
    <w:rsid w:val="001075A3"/>
    <w:rsid w:val="00107C85"/>
    <w:rsid w:val="001106EB"/>
    <w:rsid w:val="00112DD2"/>
    <w:rsid w:val="00112E03"/>
    <w:rsid w:val="00114DB3"/>
    <w:rsid w:val="001223E1"/>
    <w:rsid w:val="00123F51"/>
    <w:rsid w:val="00126BA9"/>
    <w:rsid w:val="001336DD"/>
    <w:rsid w:val="00135D9A"/>
    <w:rsid w:val="00136892"/>
    <w:rsid w:val="001461D6"/>
    <w:rsid w:val="00152BDA"/>
    <w:rsid w:val="00153FEE"/>
    <w:rsid w:val="00156457"/>
    <w:rsid w:val="001573E4"/>
    <w:rsid w:val="001609FA"/>
    <w:rsid w:val="001639F2"/>
    <w:rsid w:val="00165987"/>
    <w:rsid w:val="00167212"/>
    <w:rsid w:val="0017544E"/>
    <w:rsid w:val="00175637"/>
    <w:rsid w:val="00177371"/>
    <w:rsid w:val="001801D8"/>
    <w:rsid w:val="0018150F"/>
    <w:rsid w:val="001853BD"/>
    <w:rsid w:val="00185F58"/>
    <w:rsid w:val="001974AF"/>
    <w:rsid w:val="00197621"/>
    <w:rsid w:val="001A0178"/>
    <w:rsid w:val="001A2A5B"/>
    <w:rsid w:val="001A2A85"/>
    <w:rsid w:val="001A5BD0"/>
    <w:rsid w:val="001A6C8C"/>
    <w:rsid w:val="001A7133"/>
    <w:rsid w:val="001A7807"/>
    <w:rsid w:val="001B0F54"/>
    <w:rsid w:val="001B248D"/>
    <w:rsid w:val="001B4FB4"/>
    <w:rsid w:val="001C1281"/>
    <w:rsid w:val="001C13B6"/>
    <w:rsid w:val="001C1DB4"/>
    <w:rsid w:val="001C49B5"/>
    <w:rsid w:val="001C4BC6"/>
    <w:rsid w:val="001C5175"/>
    <w:rsid w:val="001D1FFA"/>
    <w:rsid w:val="001D4B6C"/>
    <w:rsid w:val="001D5170"/>
    <w:rsid w:val="001E55D8"/>
    <w:rsid w:val="001F0061"/>
    <w:rsid w:val="001F0E08"/>
    <w:rsid w:val="001F2102"/>
    <w:rsid w:val="001F59D7"/>
    <w:rsid w:val="001F7C4C"/>
    <w:rsid w:val="00200780"/>
    <w:rsid w:val="0020097D"/>
    <w:rsid w:val="00200EFA"/>
    <w:rsid w:val="00204C60"/>
    <w:rsid w:val="00207C84"/>
    <w:rsid w:val="00210BB4"/>
    <w:rsid w:val="00211A0B"/>
    <w:rsid w:val="00214901"/>
    <w:rsid w:val="00214A69"/>
    <w:rsid w:val="00217C19"/>
    <w:rsid w:val="00220D47"/>
    <w:rsid w:val="00221EA0"/>
    <w:rsid w:val="0022351E"/>
    <w:rsid w:val="00223E48"/>
    <w:rsid w:val="00227DE9"/>
    <w:rsid w:val="00232F97"/>
    <w:rsid w:val="00234232"/>
    <w:rsid w:val="00237799"/>
    <w:rsid w:val="002404F6"/>
    <w:rsid w:val="00241BF2"/>
    <w:rsid w:val="0024646A"/>
    <w:rsid w:val="00246667"/>
    <w:rsid w:val="00247A42"/>
    <w:rsid w:val="00250889"/>
    <w:rsid w:val="002523B2"/>
    <w:rsid w:val="00253A6A"/>
    <w:rsid w:val="0025735E"/>
    <w:rsid w:val="0026327B"/>
    <w:rsid w:val="0026439B"/>
    <w:rsid w:val="0027005D"/>
    <w:rsid w:val="00270CEC"/>
    <w:rsid w:val="00271A42"/>
    <w:rsid w:val="00271F30"/>
    <w:rsid w:val="00280264"/>
    <w:rsid w:val="0028451F"/>
    <w:rsid w:val="002911A6"/>
    <w:rsid w:val="0029139A"/>
    <w:rsid w:val="00297006"/>
    <w:rsid w:val="0029740A"/>
    <w:rsid w:val="002A098C"/>
    <w:rsid w:val="002A2505"/>
    <w:rsid w:val="002A7BDD"/>
    <w:rsid w:val="002B32CB"/>
    <w:rsid w:val="002B4434"/>
    <w:rsid w:val="002B560C"/>
    <w:rsid w:val="002B7561"/>
    <w:rsid w:val="002B76DB"/>
    <w:rsid w:val="002C17A9"/>
    <w:rsid w:val="002C1BEC"/>
    <w:rsid w:val="002C321E"/>
    <w:rsid w:val="002D0FEF"/>
    <w:rsid w:val="002D3927"/>
    <w:rsid w:val="002D4A4B"/>
    <w:rsid w:val="002D54DF"/>
    <w:rsid w:val="002E16ED"/>
    <w:rsid w:val="002E2FD4"/>
    <w:rsid w:val="002E32A4"/>
    <w:rsid w:val="002E3A27"/>
    <w:rsid w:val="002E43B7"/>
    <w:rsid w:val="002E57D6"/>
    <w:rsid w:val="002E71E6"/>
    <w:rsid w:val="002F040A"/>
    <w:rsid w:val="002F20EC"/>
    <w:rsid w:val="002F4165"/>
    <w:rsid w:val="002F42D2"/>
    <w:rsid w:val="002F5013"/>
    <w:rsid w:val="003009A2"/>
    <w:rsid w:val="00301899"/>
    <w:rsid w:val="003026F8"/>
    <w:rsid w:val="003052A8"/>
    <w:rsid w:val="00306596"/>
    <w:rsid w:val="0030748F"/>
    <w:rsid w:val="00310745"/>
    <w:rsid w:val="00310B45"/>
    <w:rsid w:val="0031469C"/>
    <w:rsid w:val="003149A2"/>
    <w:rsid w:val="003175B3"/>
    <w:rsid w:val="003176EF"/>
    <w:rsid w:val="0032289C"/>
    <w:rsid w:val="0032363C"/>
    <w:rsid w:val="003248C6"/>
    <w:rsid w:val="00330817"/>
    <w:rsid w:val="003313C9"/>
    <w:rsid w:val="0033426E"/>
    <w:rsid w:val="00337FF8"/>
    <w:rsid w:val="0034283F"/>
    <w:rsid w:val="00343B53"/>
    <w:rsid w:val="00344487"/>
    <w:rsid w:val="00344DF4"/>
    <w:rsid w:val="00350678"/>
    <w:rsid w:val="003551D0"/>
    <w:rsid w:val="003578E0"/>
    <w:rsid w:val="00360FD2"/>
    <w:rsid w:val="00363A3C"/>
    <w:rsid w:val="003676AA"/>
    <w:rsid w:val="0037400A"/>
    <w:rsid w:val="00381592"/>
    <w:rsid w:val="00382213"/>
    <w:rsid w:val="00382BEE"/>
    <w:rsid w:val="00384500"/>
    <w:rsid w:val="0038587E"/>
    <w:rsid w:val="00385979"/>
    <w:rsid w:val="0038745F"/>
    <w:rsid w:val="003876C0"/>
    <w:rsid w:val="003900FD"/>
    <w:rsid w:val="003901E5"/>
    <w:rsid w:val="00391EB6"/>
    <w:rsid w:val="0039218E"/>
    <w:rsid w:val="00393B5A"/>
    <w:rsid w:val="003949AF"/>
    <w:rsid w:val="003A2DC1"/>
    <w:rsid w:val="003A4DEB"/>
    <w:rsid w:val="003A5908"/>
    <w:rsid w:val="003A7CCA"/>
    <w:rsid w:val="003A7EA5"/>
    <w:rsid w:val="003B1A47"/>
    <w:rsid w:val="003C175B"/>
    <w:rsid w:val="003C3CDD"/>
    <w:rsid w:val="003D2BC5"/>
    <w:rsid w:val="003D4C52"/>
    <w:rsid w:val="003E06E7"/>
    <w:rsid w:val="003E1FCF"/>
    <w:rsid w:val="003E3240"/>
    <w:rsid w:val="003E5CD1"/>
    <w:rsid w:val="003E5E25"/>
    <w:rsid w:val="003E6E94"/>
    <w:rsid w:val="003F0082"/>
    <w:rsid w:val="003F102D"/>
    <w:rsid w:val="003F2B66"/>
    <w:rsid w:val="003F496F"/>
    <w:rsid w:val="003F5E57"/>
    <w:rsid w:val="003F6F92"/>
    <w:rsid w:val="00403811"/>
    <w:rsid w:val="00403B59"/>
    <w:rsid w:val="00404504"/>
    <w:rsid w:val="00417FED"/>
    <w:rsid w:val="00420508"/>
    <w:rsid w:val="00422751"/>
    <w:rsid w:val="00423745"/>
    <w:rsid w:val="00424F43"/>
    <w:rsid w:val="00430E40"/>
    <w:rsid w:val="004332C4"/>
    <w:rsid w:val="00435CAE"/>
    <w:rsid w:val="004373B8"/>
    <w:rsid w:val="004430B9"/>
    <w:rsid w:val="0044316D"/>
    <w:rsid w:val="00443D7B"/>
    <w:rsid w:val="004524B2"/>
    <w:rsid w:val="00452707"/>
    <w:rsid w:val="00452A04"/>
    <w:rsid w:val="00453686"/>
    <w:rsid w:val="004567C7"/>
    <w:rsid w:val="00457373"/>
    <w:rsid w:val="004610EC"/>
    <w:rsid w:val="00462DED"/>
    <w:rsid w:val="004706C2"/>
    <w:rsid w:val="00470F03"/>
    <w:rsid w:val="0047164A"/>
    <w:rsid w:val="00471B98"/>
    <w:rsid w:val="00471C5B"/>
    <w:rsid w:val="00474FB4"/>
    <w:rsid w:val="004772F7"/>
    <w:rsid w:val="004775C8"/>
    <w:rsid w:val="00480482"/>
    <w:rsid w:val="00480A76"/>
    <w:rsid w:val="0048143D"/>
    <w:rsid w:val="00490FD8"/>
    <w:rsid w:val="00494154"/>
    <w:rsid w:val="00495FD9"/>
    <w:rsid w:val="00497085"/>
    <w:rsid w:val="00497D49"/>
    <w:rsid w:val="004A155A"/>
    <w:rsid w:val="004A1B64"/>
    <w:rsid w:val="004A2606"/>
    <w:rsid w:val="004A4BF6"/>
    <w:rsid w:val="004A755C"/>
    <w:rsid w:val="004B2BA9"/>
    <w:rsid w:val="004B34AA"/>
    <w:rsid w:val="004B506C"/>
    <w:rsid w:val="004B5C26"/>
    <w:rsid w:val="004B6B83"/>
    <w:rsid w:val="004C1342"/>
    <w:rsid w:val="004C5F86"/>
    <w:rsid w:val="004C65F9"/>
    <w:rsid w:val="004C7424"/>
    <w:rsid w:val="004C7536"/>
    <w:rsid w:val="004C7E24"/>
    <w:rsid w:val="004D2884"/>
    <w:rsid w:val="004E15C8"/>
    <w:rsid w:val="004E1B2F"/>
    <w:rsid w:val="004E207B"/>
    <w:rsid w:val="004E2EA0"/>
    <w:rsid w:val="004E353B"/>
    <w:rsid w:val="004E35C0"/>
    <w:rsid w:val="004E449E"/>
    <w:rsid w:val="004E55D6"/>
    <w:rsid w:val="004E7EA4"/>
    <w:rsid w:val="004F0141"/>
    <w:rsid w:val="004F0B32"/>
    <w:rsid w:val="004F2B47"/>
    <w:rsid w:val="004F5F77"/>
    <w:rsid w:val="004F7F5B"/>
    <w:rsid w:val="005005A7"/>
    <w:rsid w:val="00506C4A"/>
    <w:rsid w:val="0050715C"/>
    <w:rsid w:val="00507236"/>
    <w:rsid w:val="00507C84"/>
    <w:rsid w:val="00514010"/>
    <w:rsid w:val="00515D6B"/>
    <w:rsid w:val="00515F74"/>
    <w:rsid w:val="005209C3"/>
    <w:rsid w:val="00524ADC"/>
    <w:rsid w:val="005260B1"/>
    <w:rsid w:val="00527008"/>
    <w:rsid w:val="0052724B"/>
    <w:rsid w:val="0052751A"/>
    <w:rsid w:val="00530F17"/>
    <w:rsid w:val="00535915"/>
    <w:rsid w:val="00536A5F"/>
    <w:rsid w:val="00536B06"/>
    <w:rsid w:val="005419DD"/>
    <w:rsid w:val="00542432"/>
    <w:rsid w:val="00545AA2"/>
    <w:rsid w:val="00551421"/>
    <w:rsid w:val="005525BC"/>
    <w:rsid w:val="00555957"/>
    <w:rsid w:val="00557687"/>
    <w:rsid w:val="005614FD"/>
    <w:rsid w:val="00561AB7"/>
    <w:rsid w:val="0056522C"/>
    <w:rsid w:val="0056667D"/>
    <w:rsid w:val="0057140C"/>
    <w:rsid w:val="0057269D"/>
    <w:rsid w:val="005750E9"/>
    <w:rsid w:val="005771A2"/>
    <w:rsid w:val="0057738B"/>
    <w:rsid w:val="00580CE9"/>
    <w:rsid w:val="00582B3D"/>
    <w:rsid w:val="00585487"/>
    <w:rsid w:val="00585941"/>
    <w:rsid w:val="00586E7D"/>
    <w:rsid w:val="0059068F"/>
    <w:rsid w:val="0059166E"/>
    <w:rsid w:val="00593A52"/>
    <w:rsid w:val="005940FE"/>
    <w:rsid w:val="00595702"/>
    <w:rsid w:val="00597C4E"/>
    <w:rsid w:val="005A2B28"/>
    <w:rsid w:val="005B1DAE"/>
    <w:rsid w:val="005B29F7"/>
    <w:rsid w:val="005B5C54"/>
    <w:rsid w:val="005C3C94"/>
    <w:rsid w:val="005C49BC"/>
    <w:rsid w:val="005C4C46"/>
    <w:rsid w:val="005C4FD6"/>
    <w:rsid w:val="005C5A48"/>
    <w:rsid w:val="005D23DB"/>
    <w:rsid w:val="005D23E4"/>
    <w:rsid w:val="005D42B8"/>
    <w:rsid w:val="005D4D76"/>
    <w:rsid w:val="005D6690"/>
    <w:rsid w:val="005F4420"/>
    <w:rsid w:val="005F4C59"/>
    <w:rsid w:val="005F5380"/>
    <w:rsid w:val="005F7791"/>
    <w:rsid w:val="006020B8"/>
    <w:rsid w:val="00603968"/>
    <w:rsid w:val="00604EE9"/>
    <w:rsid w:val="00611775"/>
    <w:rsid w:val="00612772"/>
    <w:rsid w:val="00612AB3"/>
    <w:rsid w:val="006151F3"/>
    <w:rsid w:val="006156CA"/>
    <w:rsid w:val="006157E6"/>
    <w:rsid w:val="00616F5F"/>
    <w:rsid w:val="0062037E"/>
    <w:rsid w:val="00620909"/>
    <w:rsid w:val="006234C6"/>
    <w:rsid w:val="00623723"/>
    <w:rsid w:val="00626864"/>
    <w:rsid w:val="00631742"/>
    <w:rsid w:val="00632416"/>
    <w:rsid w:val="00634592"/>
    <w:rsid w:val="006358EA"/>
    <w:rsid w:val="00636725"/>
    <w:rsid w:val="00636B6E"/>
    <w:rsid w:val="006438DE"/>
    <w:rsid w:val="00643B32"/>
    <w:rsid w:val="00644C09"/>
    <w:rsid w:val="00644ED1"/>
    <w:rsid w:val="006464B8"/>
    <w:rsid w:val="006546A6"/>
    <w:rsid w:val="00654E63"/>
    <w:rsid w:val="00656AE9"/>
    <w:rsid w:val="0066180D"/>
    <w:rsid w:val="00662D27"/>
    <w:rsid w:val="00662DE0"/>
    <w:rsid w:val="00664672"/>
    <w:rsid w:val="0066558E"/>
    <w:rsid w:val="00665CE2"/>
    <w:rsid w:val="006660A6"/>
    <w:rsid w:val="0067002C"/>
    <w:rsid w:val="006706BF"/>
    <w:rsid w:val="00674634"/>
    <w:rsid w:val="00676B81"/>
    <w:rsid w:val="00677560"/>
    <w:rsid w:val="006814A8"/>
    <w:rsid w:val="00682C1B"/>
    <w:rsid w:val="00690288"/>
    <w:rsid w:val="00690389"/>
    <w:rsid w:val="00693AC1"/>
    <w:rsid w:val="00694944"/>
    <w:rsid w:val="006953A2"/>
    <w:rsid w:val="006966D3"/>
    <w:rsid w:val="006A2E68"/>
    <w:rsid w:val="006A4C3B"/>
    <w:rsid w:val="006A75E4"/>
    <w:rsid w:val="006B084D"/>
    <w:rsid w:val="006B4955"/>
    <w:rsid w:val="006B5BF7"/>
    <w:rsid w:val="006C255F"/>
    <w:rsid w:val="006C2C91"/>
    <w:rsid w:val="006C64EF"/>
    <w:rsid w:val="006D5C4C"/>
    <w:rsid w:val="006D616D"/>
    <w:rsid w:val="006D739A"/>
    <w:rsid w:val="006D7466"/>
    <w:rsid w:val="006D76B8"/>
    <w:rsid w:val="006D7CC5"/>
    <w:rsid w:val="006E1DF7"/>
    <w:rsid w:val="006E2979"/>
    <w:rsid w:val="006E616D"/>
    <w:rsid w:val="006F2CFC"/>
    <w:rsid w:val="00701113"/>
    <w:rsid w:val="00702ADC"/>
    <w:rsid w:val="00702CB7"/>
    <w:rsid w:val="00703683"/>
    <w:rsid w:val="00705609"/>
    <w:rsid w:val="0070678F"/>
    <w:rsid w:val="00707235"/>
    <w:rsid w:val="007079F3"/>
    <w:rsid w:val="007106FB"/>
    <w:rsid w:val="00710E20"/>
    <w:rsid w:val="00711747"/>
    <w:rsid w:val="00711F7F"/>
    <w:rsid w:val="00721286"/>
    <w:rsid w:val="007215E5"/>
    <w:rsid w:val="007237EC"/>
    <w:rsid w:val="00723AD4"/>
    <w:rsid w:val="00725C4D"/>
    <w:rsid w:val="00727D58"/>
    <w:rsid w:val="00731507"/>
    <w:rsid w:val="00733295"/>
    <w:rsid w:val="007343F4"/>
    <w:rsid w:val="00734A33"/>
    <w:rsid w:val="00735A5F"/>
    <w:rsid w:val="00741497"/>
    <w:rsid w:val="007418F4"/>
    <w:rsid w:val="00744766"/>
    <w:rsid w:val="00745072"/>
    <w:rsid w:val="007453D2"/>
    <w:rsid w:val="00750ECE"/>
    <w:rsid w:val="00754524"/>
    <w:rsid w:val="007549E1"/>
    <w:rsid w:val="007553D6"/>
    <w:rsid w:val="00760E52"/>
    <w:rsid w:val="00761C20"/>
    <w:rsid w:val="00763333"/>
    <w:rsid w:val="007652A9"/>
    <w:rsid w:val="00765AE5"/>
    <w:rsid w:val="00766E09"/>
    <w:rsid w:val="00776B7D"/>
    <w:rsid w:val="007771A7"/>
    <w:rsid w:val="00780B11"/>
    <w:rsid w:val="00783FFC"/>
    <w:rsid w:val="0078693A"/>
    <w:rsid w:val="007902FB"/>
    <w:rsid w:val="0079142B"/>
    <w:rsid w:val="00794B76"/>
    <w:rsid w:val="00794F85"/>
    <w:rsid w:val="0079786E"/>
    <w:rsid w:val="007A3175"/>
    <w:rsid w:val="007A5B69"/>
    <w:rsid w:val="007A5C3B"/>
    <w:rsid w:val="007A66B4"/>
    <w:rsid w:val="007A6EA5"/>
    <w:rsid w:val="007A7BC6"/>
    <w:rsid w:val="007B3F5E"/>
    <w:rsid w:val="007B578F"/>
    <w:rsid w:val="007C2A1F"/>
    <w:rsid w:val="007C4F6D"/>
    <w:rsid w:val="007D0A0A"/>
    <w:rsid w:val="007D4DAC"/>
    <w:rsid w:val="007D62D3"/>
    <w:rsid w:val="007D660D"/>
    <w:rsid w:val="007D6826"/>
    <w:rsid w:val="007E0380"/>
    <w:rsid w:val="007E085C"/>
    <w:rsid w:val="007E39DB"/>
    <w:rsid w:val="007E571B"/>
    <w:rsid w:val="007F0C92"/>
    <w:rsid w:val="007F1D39"/>
    <w:rsid w:val="007F332B"/>
    <w:rsid w:val="007F420A"/>
    <w:rsid w:val="007F63C8"/>
    <w:rsid w:val="007F6822"/>
    <w:rsid w:val="00800CF5"/>
    <w:rsid w:val="00801B7C"/>
    <w:rsid w:val="00802045"/>
    <w:rsid w:val="00802F1A"/>
    <w:rsid w:val="008042DC"/>
    <w:rsid w:val="0080660F"/>
    <w:rsid w:val="00807904"/>
    <w:rsid w:val="00811D00"/>
    <w:rsid w:val="008145FE"/>
    <w:rsid w:val="008242C8"/>
    <w:rsid w:val="0082435A"/>
    <w:rsid w:val="00825FD0"/>
    <w:rsid w:val="00831F4E"/>
    <w:rsid w:val="00832BCF"/>
    <w:rsid w:val="00833D03"/>
    <w:rsid w:val="008343E9"/>
    <w:rsid w:val="0083503B"/>
    <w:rsid w:val="00835786"/>
    <w:rsid w:val="0083644D"/>
    <w:rsid w:val="0084025A"/>
    <w:rsid w:val="00841D1B"/>
    <w:rsid w:val="00844E81"/>
    <w:rsid w:val="00847D1A"/>
    <w:rsid w:val="008507DE"/>
    <w:rsid w:val="00850AB5"/>
    <w:rsid w:val="00852FB0"/>
    <w:rsid w:val="00855D72"/>
    <w:rsid w:val="00861486"/>
    <w:rsid w:val="008639DC"/>
    <w:rsid w:val="0086411E"/>
    <w:rsid w:val="00864A2B"/>
    <w:rsid w:val="008655E3"/>
    <w:rsid w:val="00865722"/>
    <w:rsid w:val="008663C6"/>
    <w:rsid w:val="00867C95"/>
    <w:rsid w:val="00873A57"/>
    <w:rsid w:val="00875D49"/>
    <w:rsid w:val="00876188"/>
    <w:rsid w:val="00877365"/>
    <w:rsid w:val="008806A3"/>
    <w:rsid w:val="00882CB0"/>
    <w:rsid w:val="0089130E"/>
    <w:rsid w:val="008929A3"/>
    <w:rsid w:val="00894AAC"/>
    <w:rsid w:val="0089736F"/>
    <w:rsid w:val="008A1914"/>
    <w:rsid w:val="008B1717"/>
    <w:rsid w:val="008B1E44"/>
    <w:rsid w:val="008B2C40"/>
    <w:rsid w:val="008B632F"/>
    <w:rsid w:val="008B7728"/>
    <w:rsid w:val="008C4376"/>
    <w:rsid w:val="008C7E45"/>
    <w:rsid w:val="008D0491"/>
    <w:rsid w:val="008D1065"/>
    <w:rsid w:val="008D138D"/>
    <w:rsid w:val="008D2734"/>
    <w:rsid w:val="008D45A9"/>
    <w:rsid w:val="008D598C"/>
    <w:rsid w:val="008D682A"/>
    <w:rsid w:val="008D6FEA"/>
    <w:rsid w:val="008E05F0"/>
    <w:rsid w:val="008E0980"/>
    <w:rsid w:val="008E16F9"/>
    <w:rsid w:val="008E2737"/>
    <w:rsid w:val="008E2D3C"/>
    <w:rsid w:val="008E4853"/>
    <w:rsid w:val="008E4859"/>
    <w:rsid w:val="008E515D"/>
    <w:rsid w:val="008F1D4C"/>
    <w:rsid w:val="008F796F"/>
    <w:rsid w:val="00911791"/>
    <w:rsid w:val="00911873"/>
    <w:rsid w:val="0091379A"/>
    <w:rsid w:val="0091534B"/>
    <w:rsid w:val="009164D7"/>
    <w:rsid w:val="00916FD4"/>
    <w:rsid w:val="009176B2"/>
    <w:rsid w:val="00920212"/>
    <w:rsid w:val="00922632"/>
    <w:rsid w:val="009241F3"/>
    <w:rsid w:val="00924A26"/>
    <w:rsid w:val="0092598A"/>
    <w:rsid w:val="009275FD"/>
    <w:rsid w:val="00927A63"/>
    <w:rsid w:val="00927C50"/>
    <w:rsid w:val="00930EB7"/>
    <w:rsid w:val="00935540"/>
    <w:rsid w:val="009424DC"/>
    <w:rsid w:val="00945BB9"/>
    <w:rsid w:val="0095176E"/>
    <w:rsid w:val="0095201B"/>
    <w:rsid w:val="00953CD1"/>
    <w:rsid w:val="0095469F"/>
    <w:rsid w:val="00956145"/>
    <w:rsid w:val="009568C4"/>
    <w:rsid w:val="00960BAF"/>
    <w:rsid w:val="00963AFD"/>
    <w:rsid w:val="00964A2D"/>
    <w:rsid w:val="00967406"/>
    <w:rsid w:val="00974626"/>
    <w:rsid w:val="00976CA4"/>
    <w:rsid w:val="0097770F"/>
    <w:rsid w:val="009804F4"/>
    <w:rsid w:val="00980B55"/>
    <w:rsid w:val="00985915"/>
    <w:rsid w:val="00995A9E"/>
    <w:rsid w:val="009A4EF9"/>
    <w:rsid w:val="009A54B4"/>
    <w:rsid w:val="009A6A2D"/>
    <w:rsid w:val="009B00E9"/>
    <w:rsid w:val="009B396B"/>
    <w:rsid w:val="009B77A5"/>
    <w:rsid w:val="009C2774"/>
    <w:rsid w:val="009D180D"/>
    <w:rsid w:val="009D18AC"/>
    <w:rsid w:val="009D3F37"/>
    <w:rsid w:val="009D6B71"/>
    <w:rsid w:val="009E42FF"/>
    <w:rsid w:val="009F03A2"/>
    <w:rsid w:val="009F0D14"/>
    <w:rsid w:val="009F17F9"/>
    <w:rsid w:val="009F25B1"/>
    <w:rsid w:val="009F2870"/>
    <w:rsid w:val="009F3053"/>
    <w:rsid w:val="009F5151"/>
    <w:rsid w:val="00A008A2"/>
    <w:rsid w:val="00A01262"/>
    <w:rsid w:val="00A01B1A"/>
    <w:rsid w:val="00A02A85"/>
    <w:rsid w:val="00A0745F"/>
    <w:rsid w:val="00A10BDC"/>
    <w:rsid w:val="00A12504"/>
    <w:rsid w:val="00A12CE4"/>
    <w:rsid w:val="00A1350B"/>
    <w:rsid w:val="00A14681"/>
    <w:rsid w:val="00A147E5"/>
    <w:rsid w:val="00A23508"/>
    <w:rsid w:val="00A23D06"/>
    <w:rsid w:val="00A24DEF"/>
    <w:rsid w:val="00A26882"/>
    <w:rsid w:val="00A2713C"/>
    <w:rsid w:val="00A34C16"/>
    <w:rsid w:val="00A34D3B"/>
    <w:rsid w:val="00A3649C"/>
    <w:rsid w:val="00A40C81"/>
    <w:rsid w:val="00A446D6"/>
    <w:rsid w:val="00A4588A"/>
    <w:rsid w:val="00A4742D"/>
    <w:rsid w:val="00A50312"/>
    <w:rsid w:val="00A51AA1"/>
    <w:rsid w:val="00A5350E"/>
    <w:rsid w:val="00A56176"/>
    <w:rsid w:val="00A569AC"/>
    <w:rsid w:val="00A5700F"/>
    <w:rsid w:val="00A6775A"/>
    <w:rsid w:val="00A707E2"/>
    <w:rsid w:val="00A70B9D"/>
    <w:rsid w:val="00A7117B"/>
    <w:rsid w:val="00A71E06"/>
    <w:rsid w:val="00A76943"/>
    <w:rsid w:val="00A818A0"/>
    <w:rsid w:val="00A83448"/>
    <w:rsid w:val="00A858C1"/>
    <w:rsid w:val="00A8713F"/>
    <w:rsid w:val="00A87D39"/>
    <w:rsid w:val="00A95ECC"/>
    <w:rsid w:val="00A9636C"/>
    <w:rsid w:val="00A9735D"/>
    <w:rsid w:val="00A97718"/>
    <w:rsid w:val="00AA2019"/>
    <w:rsid w:val="00AA2FBF"/>
    <w:rsid w:val="00AA367B"/>
    <w:rsid w:val="00AA445A"/>
    <w:rsid w:val="00AA52AC"/>
    <w:rsid w:val="00AB0902"/>
    <w:rsid w:val="00AB1222"/>
    <w:rsid w:val="00AB195F"/>
    <w:rsid w:val="00AB57C2"/>
    <w:rsid w:val="00AC00D9"/>
    <w:rsid w:val="00AC02BD"/>
    <w:rsid w:val="00AD2352"/>
    <w:rsid w:val="00AD244D"/>
    <w:rsid w:val="00AD320F"/>
    <w:rsid w:val="00AD5FEA"/>
    <w:rsid w:val="00AD66CB"/>
    <w:rsid w:val="00AE2116"/>
    <w:rsid w:val="00AE3B2E"/>
    <w:rsid w:val="00AF0B34"/>
    <w:rsid w:val="00B00A1B"/>
    <w:rsid w:val="00B00F68"/>
    <w:rsid w:val="00B013B9"/>
    <w:rsid w:val="00B024EE"/>
    <w:rsid w:val="00B02CA4"/>
    <w:rsid w:val="00B02F64"/>
    <w:rsid w:val="00B05436"/>
    <w:rsid w:val="00B11AA7"/>
    <w:rsid w:val="00B1528A"/>
    <w:rsid w:val="00B15F88"/>
    <w:rsid w:val="00B16D16"/>
    <w:rsid w:val="00B1720D"/>
    <w:rsid w:val="00B174FD"/>
    <w:rsid w:val="00B21396"/>
    <w:rsid w:val="00B22A31"/>
    <w:rsid w:val="00B22DB9"/>
    <w:rsid w:val="00B320B2"/>
    <w:rsid w:val="00B331A6"/>
    <w:rsid w:val="00B3366A"/>
    <w:rsid w:val="00B340A4"/>
    <w:rsid w:val="00B36AA9"/>
    <w:rsid w:val="00B4134D"/>
    <w:rsid w:val="00B41796"/>
    <w:rsid w:val="00B419FA"/>
    <w:rsid w:val="00B42A95"/>
    <w:rsid w:val="00B45E16"/>
    <w:rsid w:val="00B523EA"/>
    <w:rsid w:val="00B545E8"/>
    <w:rsid w:val="00B5623F"/>
    <w:rsid w:val="00B62F30"/>
    <w:rsid w:val="00B71235"/>
    <w:rsid w:val="00B71B3C"/>
    <w:rsid w:val="00B7335D"/>
    <w:rsid w:val="00B80729"/>
    <w:rsid w:val="00B81218"/>
    <w:rsid w:val="00B821E7"/>
    <w:rsid w:val="00B8370A"/>
    <w:rsid w:val="00B86592"/>
    <w:rsid w:val="00B872C4"/>
    <w:rsid w:val="00B87B95"/>
    <w:rsid w:val="00B91447"/>
    <w:rsid w:val="00B91D37"/>
    <w:rsid w:val="00B948A9"/>
    <w:rsid w:val="00B9582D"/>
    <w:rsid w:val="00B95D22"/>
    <w:rsid w:val="00BA1399"/>
    <w:rsid w:val="00BA1604"/>
    <w:rsid w:val="00BA2B49"/>
    <w:rsid w:val="00BA39A8"/>
    <w:rsid w:val="00BA64F7"/>
    <w:rsid w:val="00BA6748"/>
    <w:rsid w:val="00BA6E2E"/>
    <w:rsid w:val="00BA730F"/>
    <w:rsid w:val="00BA7710"/>
    <w:rsid w:val="00BB1E9A"/>
    <w:rsid w:val="00BB2097"/>
    <w:rsid w:val="00BB24C3"/>
    <w:rsid w:val="00BB353A"/>
    <w:rsid w:val="00BC1130"/>
    <w:rsid w:val="00BC20B3"/>
    <w:rsid w:val="00BC4671"/>
    <w:rsid w:val="00BD2B51"/>
    <w:rsid w:val="00BD3F2F"/>
    <w:rsid w:val="00BD6FA3"/>
    <w:rsid w:val="00BE278A"/>
    <w:rsid w:val="00BE3F1E"/>
    <w:rsid w:val="00BE5C37"/>
    <w:rsid w:val="00BE6E3C"/>
    <w:rsid w:val="00BE705C"/>
    <w:rsid w:val="00BE7D02"/>
    <w:rsid w:val="00BF17A7"/>
    <w:rsid w:val="00BF23A4"/>
    <w:rsid w:val="00BF5E3C"/>
    <w:rsid w:val="00BF7B17"/>
    <w:rsid w:val="00C02B93"/>
    <w:rsid w:val="00C03ED1"/>
    <w:rsid w:val="00C04F8F"/>
    <w:rsid w:val="00C0651B"/>
    <w:rsid w:val="00C069D5"/>
    <w:rsid w:val="00C06E13"/>
    <w:rsid w:val="00C105E5"/>
    <w:rsid w:val="00C1276B"/>
    <w:rsid w:val="00C207DB"/>
    <w:rsid w:val="00C212D5"/>
    <w:rsid w:val="00C227F1"/>
    <w:rsid w:val="00C22906"/>
    <w:rsid w:val="00C240DF"/>
    <w:rsid w:val="00C30A8E"/>
    <w:rsid w:val="00C314D4"/>
    <w:rsid w:val="00C31FFA"/>
    <w:rsid w:val="00C323F3"/>
    <w:rsid w:val="00C32BB8"/>
    <w:rsid w:val="00C37017"/>
    <w:rsid w:val="00C441ED"/>
    <w:rsid w:val="00C4489E"/>
    <w:rsid w:val="00C448D2"/>
    <w:rsid w:val="00C451AE"/>
    <w:rsid w:val="00C45980"/>
    <w:rsid w:val="00C46BAB"/>
    <w:rsid w:val="00C50D46"/>
    <w:rsid w:val="00C54EDD"/>
    <w:rsid w:val="00C566D5"/>
    <w:rsid w:val="00C62A33"/>
    <w:rsid w:val="00C6311A"/>
    <w:rsid w:val="00C67386"/>
    <w:rsid w:val="00C67CE7"/>
    <w:rsid w:val="00C70FF3"/>
    <w:rsid w:val="00C75431"/>
    <w:rsid w:val="00C823E4"/>
    <w:rsid w:val="00C83943"/>
    <w:rsid w:val="00C83CC5"/>
    <w:rsid w:val="00C87095"/>
    <w:rsid w:val="00C879C6"/>
    <w:rsid w:val="00C87D10"/>
    <w:rsid w:val="00C91298"/>
    <w:rsid w:val="00C91CEA"/>
    <w:rsid w:val="00C92A65"/>
    <w:rsid w:val="00CA04CC"/>
    <w:rsid w:val="00CA14BC"/>
    <w:rsid w:val="00CA1B5A"/>
    <w:rsid w:val="00CA2698"/>
    <w:rsid w:val="00CA3178"/>
    <w:rsid w:val="00CA48FD"/>
    <w:rsid w:val="00CA7A35"/>
    <w:rsid w:val="00CB0B73"/>
    <w:rsid w:val="00CB0FD0"/>
    <w:rsid w:val="00CB3050"/>
    <w:rsid w:val="00CB5B32"/>
    <w:rsid w:val="00CB6340"/>
    <w:rsid w:val="00CB7118"/>
    <w:rsid w:val="00CC523A"/>
    <w:rsid w:val="00CC5987"/>
    <w:rsid w:val="00CC615B"/>
    <w:rsid w:val="00CC637B"/>
    <w:rsid w:val="00CC6BBA"/>
    <w:rsid w:val="00CD1BC7"/>
    <w:rsid w:val="00CD1FE2"/>
    <w:rsid w:val="00CD40B7"/>
    <w:rsid w:val="00CD45D7"/>
    <w:rsid w:val="00CE082A"/>
    <w:rsid w:val="00CE5234"/>
    <w:rsid w:val="00CF256D"/>
    <w:rsid w:val="00CF5AC7"/>
    <w:rsid w:val="00CF5CBD"/>
    <w:rsid w:val="00D0007C"/>
    <w:rsid w:val="00D015A9"/>
    <w:rsid w:val="00D053CA"/>
    <w:rsid w:val="00D12B2F"/>
    <w:rsid w:val="00D1456D"/>
    <w:rsid w:val="00D207B1"/>
    <w:rsid w:val="00D240C7"/>
    <w:rsid w:val="00D2490F"/>
    <w:rsid w:val="00D268CD"/>
    <w:rsid w:val="00D32A07"/>
    <w:rsid w:val="00D3696E"/>
    <w:rsid w:val="00D403F1"/>
    <w:rsid w:val="00D4482B"/>
    <w:rsid w:val="00D46D99"/>
    <w:rsid w:val="00D50F9C"/>
    <w:rsid w:val="00D55139"/>
    <w:rsid w:val="00D558C7"/>
    <w:rsid w:val="00D56BF4"/>
    <w:rsid w:val="00D647CA"/>
    <w:rsid w:val="00D64C5D"/>
    <w:rsid w:val="00D652C8"/>
    <w:rsid w:val="00D66105"/>
    <w:rsid w:val="00D70D74"/>
    <w:rsid w:val="00D724DA"/>
    <w:rsid w:val="00D728C9"/>
    <w:rsid w:val="00D73A75"/>
    <w:rsid w:val="00D76FE1"/>
    <w:rsid w:val="00D8038E"/>
    <w:rsid w:val="00D8102C"/>
    <w:rsid w:val="00D81FD4"/>
    <w:rsid w:val="00D82A6E"/>
    <w:rsid w:val="00D86CE7"/>
    <w:rsid w:val="00D86EFC"/>
    <w:rsid w:val="00D87CF9"/>
    <w:rsid w:val="00D901F2"/>
    <w:rsid w:val="00D90528"/>
    <w:rsid w:val="00D91363"/>
    <w:rsid w:val="00D93411"/>
    <w:rsid w:val="00D93776"/>
    <w:rsid w:val="00D93870"/>
    <w:rsid w:val="00D93C7E"/>
    <w:rsid w:val="00D93E5E"/>
    <w:rsid w:val="00D97501"/>
    <w:rsid w:val="00DA2337"/>
    <w:rsid w:val="00DA370B"/>
    <w:rsid w:val="00DA79F1"/>
    <w:rsid w:val="00DB156B"/>
    <w:rsid w:val="00DB3405"/>
    <w:rsid w:val="00DB351E"/>
    <w:rsid w:val="00DB35E0"/>
    <w:rsid w:val="00DB3BE7"/>
    <w:rsid w:val="00DB51ED"/>
    <w:rsid w:val="00DB6483"/>
    <w:rsid w:val="00DB7465"/>
    <w:rsid w:val="00DC02DF"/>
    <w:rsid w:val="00DC189C"/>
    <w:rsid w:val="00DC3654"/>
    <w:rsid w:val="00DC3C01"/>
    <w:rsid w:val="00DC3EBE"/>
    <w:rsid w:val="00DC3F5F"/>
    <w:rsid w:val="00DC5F67"/>
    <w:rsid w:val="00DC6A57"/>
    <w:rsid w:val="00DD1405"/>
    <w:rsid w:val="00DD282C"/>
    <w:rsid w:val="00DD2FF5"/>
    <w:rsid w:val="00DD758C"/>
    <w:rsid w:val="00DD7B50"/>
    <w:rsid w:val="00DE0913"/>
    <w:rsid w:val="00DE19DE"/>
    <w:rsid w:val="00DE476C"/>
    <w:rsid w:val="00DE6814"/>
    <w:rsid w:val="00DE68F2"/>
    <w:rsid w:val="00DF070F"/>
    <w:rsid w:val="00DF72D8"/>
    <w:rsid w:val="00E01F17"/>
    <w:rsid w:val="00E047F5"/>
    <w:rsid w:val="00E06063"/>
    <w:rsid w:val="00E0698F"/>
    <w:rsid w:val="00E069CA"/>
    <w:rsid w:val="00E077CA"/>
    <w:rsid w:val="00E078E5"/>
    <w:rsid w:val="00E102E8"/>
    <w:rsid w:val="00E2386D"/>
    <w:rsid w:val="00E242F4"/>
    <w:rsid w:val="00E274C9"/>
    <w:rsid w:val="00E30D20"/>
    <w:rsid w:val="00E31432"/>
    <w:rsid w:val="00E31478"/>
    <w:rsid w:val="00E32128"/>
    <w:rsid w:val="00E3655B"/>
    <w:rsid w:val="00E40969"/>
    <w:rsid w:val="00E432D3"/>
    <w:rsid w:val="00E43792"/>
    <w:rsid w:val="00E47D97"/>
    <w:rsid w:val="00E5030C"/>
    <w:rsid w:val="00E532AC"/>
    <w:rsid w:val="00E54984"/>
    <w:rsid w:val="00E5782E"/>
    <w:rsid w:val="00E61F0D"/>
    <w:rsid w:val="00E63392"/>
    <w:rsid w:val="00E64F23"/>
    <w:rsid w:val="00E65547"/>
    <w:rsid w:val="00E73434"/>
    <w:rsid w:val="00E738B1"/>
    <w:rsid w:val="00E738DB"/>
    <w:rsid w:val="00E74281"/>
    <w:rsid w:val="00E81073"/>
    <w:rsid w:val="00E8292F"/>
    <w:rsid w:val="00E84559"/>
    <w:rsid w:val="00E845DB"/>
    <w:rsid w:val="00E85C67"/>
    <w:rsid w:val="00E86660"/>
    <w:rsid w:val="00E87487"/>
    <w:rsid w:val="00EA1E25"/>
    <w:rsid w:val="00EA2346"/>
    <w:rsid w:val="00EA398A"/>
    <w:rsid w:val="00EB19CD"/>
    <w:rsid w:val="00EB22D7"/>
    <w:rsid w:val="00EB4A5D"/>
    <w:rsid w:val="00EB582E"/>
    <w:rsid w:val="00EB67E7"/>
    <w:rsid w:val="00EC2C13"/>
    <w:rsid w:val="00EC3D4A"/>
    <w:rsid w:val="00EC3ED2"/>
    <w:rsid w:val="00EC7EE1"/>
    <w:rsid w:val="00ED06F0"/>
    <w:rsid w:val="00ED1261"/>
    <w:rsid w:val="00ED1503"/>
    <w:rsid w:val="00ED2AE8"/>
    <w:rsid w:val="00ED5FCA"/>
    <w:rsid w:val="00ED6379"/>
    <w:rsid w:val="00ED65EE"/>
    <w:rsid w:val="00ED6737"/>
    <w:rsid w:val="00EE058A"/>
    <w:rsid w:val="00EE5DA4"/>
    <w:rsid w:val="00EF1BE4"/>
    <w:rsid w:val="00EF4383"/>
    <w:rsid w:val="00EF6370"/>
    <w:rsid w:val="00EF6448"/>
    <w:rsid w:val="00EF70AC"/>
    <w:rsid w:val="00F021E9"/>
    <w:rsid w:val="00F030B1"/>
    <w:rsid w:val="00F055B2"/>
    <w:rsid w:val="00F07874"/>
    <w:rsid w:val="00F1079F"/>
    <w:rsid w:val="00F10F9F"/>
    <w:rsid w:val="00F111C9"/>
    <w:rsid w:val="00F113EE"/>
    <w:rsid w:val="00F116E7"/>
    <w:rsid w:val="00F128A8"/>
    <w:rsid w:val="00F12D55"/>
    <w:rsid w:val="00F23A6D"/>
    <w:rsid w:val="00F26016"/>
    <w:rsid w:val="00F267FE"/>
    <w:rsid w:val="00F26891"/>
    <w:rsid w:val="00F2792E"/>
    <w:rsid w:val="00F31604"/>
    <w:rsid w:val="00F356DB"/>
    <w:rsid w:val="00F357C8"/>
    <w:rsid w:val="00F36A25"/>
    <w:rsid w:val="00F379CC"/>
    <w:rsid w:val="00F4085C"/>
    <w:rsid w:val="00F41D68"/>
    <w:rsid w:val="00F43012"/>
    <w:rsid w:val="00F4348C"/>
    <w:rsid w:val="00F43C0D"/>
    <w:rsid w:val="00F443A2"/>
    <w:rsid w:val="00F44857"/>
    <w:rsid w:val="00F44C3C"/>
    <w:rsid w:val="00F44DB0"/>
    <w:rsid w:val="00F45E1A"/>
    <w:rsid w:val="00F56900"/>
    <w:rsid w:val="00F5701F"/>
    <w:rsid w:val="00F57DCB"/>
    <w:rsid w:val="00F6013D"/>
    <w:rsid w:val="00F6195B"/>
    <w:rsid w:val="00F65F13"/>
    <w:rsid w:val="00F66DB7"/>
    <w:rsid w:val="00F73952"/>
    <w:rsid w:val="00F73D79"/>
    <w:rsid w:val="00F74EB8"/>
    <w:rsid w:val="00F75879"/>
    <w:rsid w:val="00F76844"/>
    <w:rsid w:val="00F76D21"/>
    <w:rsid w:val="00F774BA"/>
    <w:rsid w:val="00F807C6"/>
    <w:rsid w:val="00F80966"/>
    <w:rsid w:val="00F835D2"/>
    <w:rsid w:val="00F83A10"/>
    <w:rsid w:val="00F87BA3"/>
    <w:rsid w:val="00F91C4E"/>
    <w:rsid w:val="00F9226A"/>
    <w:rsid w:val="00F931B9"/>
    <w:rsid w:val="00FA300F"/>
    <w:rsid w:val="00FA366D"/>
    <w:rsid w:val="00FA3C87"/>
    <w:rsid w:val="00FB2835"/>
    <w:rsid w:val="00FB60DD"/>
    <w:rsid w:val="00FB7A6C"/>
    <w:rsid w:val="00FC1102"/>
    <w:rsid w:val="00FC338E"/>
    <w:rsid w:val="00FC5E10"/>
    <w:rsid w:val="00FD08E4"/>
    <w:rsid w:val="00FD2F38"/>
    <w:rsid w:val="00FD65F2"/>
    <w:rsid w:val="00FD7257"/>
    <w:rsid w:val="00FE13DD"/>
    <w:rsid w:val="00FE1A41"/>
    <w:rsid w:val="00FE1F32"/>
    <w:rsid w:val="00FE3997"/>
    <w:rsid w:val="00FE50A7"/>
    <w:rsid w:val="00FE6AA5"/>
    <w:rsid w:val="00FE7122"/>
    <w:rsid w:val="00FF0285"/>
    <w:rsid w:val="00FF0AC5"/>
    <w:rsid w:val="00FF3090"/>
    <w:rsid w:val="00FF411A"/>
    <w:rsid w:val="00FF506E"/>
    <w:rsid w:val="00FF55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556013"/>
  <w15:chartTrackingRefBased/>
  <w15:docId w15:val="{88F55DF5-878A-48C4-A865-00A68A193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2A33"/>
    <w:rPr>
      <w:lang w:val="es-ES" w:eastAsia="es-ES"/>
    </w:rPr>
  </w:style>
  <w:style w:type="paragraph" w:styleId="Ttulo1">
    <w:name w:val="heading 1"/>
    <w:basedOn w:val="Normal"/>
    <w:next w:val="Normal"/>
    <w:qFormat/>
    <w:rsid w:val="001C5175"/>
    <w:pPr>
      <w:keepNext/>
      <w:tabs>
        <w:tab w:val="num" w:pos="567"/>
      </w:tabs>
      <w:spacing w:before="240" w:after="60"/>
      <w:ind w:left="567" w:hanging="567"/>
      <w:jc w:val="both"/>
      <w:outlineLvl w:val="0"/>
    </w:pPr>
    <w:rPr>
      <w:rFonts w:ascii="Arial" w:hAnsi="Arial" w:cs="Arial"/>
      <w:b/>
      <w:bCs/>
      <w:kern w:val="32"/>
      <w:sz w:val="28"/>
      <w:szCs w:val="24"/>
    </w:rPr>
  </w:style>
  <w:style w:type="paragraph" w:styleId="Ttulo2">
    <w:name w:val="heading 2"/>
    <w:basedOn w:val="Normal"/>
    <w:next w:val="Normal"/>
    <w:qFormat/>
    <w:rsid w:val="00604EE9"/>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04EE9"/>
    <w:pPr>
      <w:keepNext/>
      <w:tabs>
        <w:tab w:val="num" w:pos="720"/>
      </w:tabs>
      <w:spacing w:before="240" w:after="60"/>
      <w:ind w:left="720" w:hanging="720"/>
      <w:jc w:val="both"/>
      <w:outlineLvl w:val="2"/>
    </w:pPr>
    <w:rPr>
      <w:rFonts w:ascii="Arial" w:hAnsi="Arial" w:cs="Arial"/>
      <w:b/>
      <w:bCs/>
      <w:sz w:val="26"/>
      <w:szCs w:val="26"/>
    </w:rPr>
  </w:style>
  <w:style w:type="paragraph" w:styleId="Ttulo4">
    <w:name w:val="heading 4"/>
    <w:basedOn w:val="Normal"/>
    <w:next w:val="Normal"/>
    <w:qFormat/>
    <w:rsid w:val="00604EE9"/>
    <w:pPr>
      <w:keepNext/>
      <w:tabs>
        <w:tab w:val="num" w:pos="864"/>
      </w:tabs>
      <w:spacing w:before="240" w:after="60"/>
      <w:ind w:left="864" w:hanging="864"/>
      <w:jc w:val="both"/>
      <w:outlineLvl w:val="3"/>
    </w:pPr>
    <w:rPr>
      <w:rFonts w:ascii="Arial" w:hAnsi="Arial"/>
      <w:b/>
      <w:bCs/>
      <w:sz w:val="28"/>
      <w:szCs w:val="28"/>
    </w:rPr>
  </w:style>
  <w:style w:type="paragraph" w:styleId="Ttulo5">
    <w:name w:val="heading 5"/>
    <w:basedOn w:val="Normal"/>
    <w:next w:val="Normal"/>
    <w:qFormat/>
    <w:rsid w:val="00604EE9"/>
    <w:pPr>
      <w:tabs>
        <w:tab w:val="num" w:pos="1008"/>
      </w:tabs>
      <w:spacing w:before="240" w:after="60"/>
      <w:ind w:left="1008" w:hanging="1008"/>
      <w:jc w:val="both"/>
      <w:outlineLvl w:val="4"/>
    </w:pPr>
    <w:rPr>
      <w:rFonts w:ascii="Arial" w:hAnsi="Arial"/>
      <w:b/>
      <w:bCs/>
      <w:i/>
      <w:iCs/>
      <w:sz w:val="26"/>
      <w:szCs w:val="26"/>
    </w:rPr>
  </w:style>
  <w:style w:type="paragraph" w:styleId="Ttulo6">
    <w:name w:val="heading 6"/>
    <w:basedOn w:val="Normal"/>
    <w:next w:val="Normal"/>
    <w:qFormat/>
    <w:rsid w:val="00CC615B"/>
    <w:pPr>
      <w:spacing w:before="240" w:after="60"/>
      <w:jc w:val="both"/>
      <w:outlineLvl w:val="5"/>
    </w:pPr>
    <w:rPr>
      <w:rFonts w:ascii="Arial" w:hAnsi="Arial"/>
      <w:b/>
      <w:bCs/>
      <w:sz w:val="22"/>
      <w:szCs w:val="22"/>
    </w:rPr>
  </w:style>
  <w:style w:type="paragraph" w:styleId="Ttulo7">
    <w:name w:val="heading 7"/>
    <w:basedOn w:val="Normal"/>
    <w:next w:val="Normal"/>
    <w:qFormat/>
    <w:rsid w:val="00604EE9"/>
    <w:pPr>
      <w:tabs>
        <w:tab w:val="num" w:pos="1296"/>
      </w:tabs>
      <w:spacing w:before="240" w:after="60"/>
      <w:ind w:left="1296" w:hanging="1296"/>
      <w:jc w:val="both"/>
      <w:outlineLvl w:val="6"/>
    </w:pPr>
    <w:rPr>
      <w:rFonts w:ascii="Arial" w:hAnsi="Arial"/>
      <w:sz w:val="22"/>
      <w:szCs w:val="24"/>
    </w:rPr>
  </w:style>
  <w:style w:type="paragraph" w:styleId="Ttulo8">
    <w:name w:val="heading 8"/>
    <w:basedOn w:val="Normal"/>
    <w:next w:val="Normal"/>
    <w:qFormat/>
    <w:rsid w:val="00604EE9"/>
    <w:pPr>
      <w:tabs>
        <w:tab w:val="num" w:pos="1440"/>
      </w:tabs>
      <w:spacing w:before="240" w:after="60"/>
      <w:ind w:left="1440" w:hanging="1440"/>
      <w:jc w:val="both"/>
      <w:outlineLvl w:val="7"/>
    </w:pPr>
    <w:rPr>
      <w:rFonts w:ascii="Arial" w:hAnsi="Arial"/>
      <w:i/>
      <w:iCs/>
      <w:sz w:val="22"/>
      <w:szCs w:val="24"/>
    </w:rPr>
  </w:style>
  <w:style w:type="paragraph" w:styleId="Ttulo9">
    <w:name w:val="heading 9"/>
    <w:basedOn w:val="Normal"/>
    <w:next w:val="Normal"/>
    <w:qFormat/>
    <w:rsid w:val="00604EE9"/>
    <w:pPr>
      <w:tabs>
        <w:tab w:val="num" w:pos="1584"/>
      </w:tabs>
      <w:spacing w:before="240" w:after="60"/>
      <w:ind w:left="1584" w:hanging="1584"/>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rsid w:val="001609FA"/>
    <w:pPr>
      <w:tabs>
        <w:tab w:val="center" w:pos="4252"/>
        <w:tab w:val="right" w:pos="8504"/>
      </w:tabs>
    </w:pPr>
  </w:style>
  <w:style w:type="paragraph" w:styleId="Piedepgina">
    <w:name w:val="footer"/>
    <w:basedOn w:val="Normal"/>
    <w:link w:val="PiedepginaCar"/>
    <w:uiPriority w:val="99"/>
    <w:rsid w:val="001609FA"/>
    <w:pPr>
      <w:tabs>
        <w:tab w:val="center" w:pos="4252"/>
        <w:tab w:val="right" w:pos="8504"/>
      </w:tabs>
    </w:pPr>
  </w:style>
  <w:style w:type="character" w:styleId="Nmerodepgina">
    <w:name w:val="page number"/>
    <w:basedOn w:val="Fuentedeprrafopredeter"/>
    <w:rsid w:val="001609FA"/>
  </w:style>
  <w:style w:type="table" w:styleId="Tablaconcuadrcula">
    <w:name w:val="Table Grid"/>
    <w:basedOn w:val="Tablanormal"/>
    <w:rsid w:val="00160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1609FA"/>
    <w:rPr>
      <w:strike w:val="0"/>
      <w:dstrike w:val="0"/>
      <w:color w:val="0000FF"/>
      <w:u w:val="none"/>
      <w:effect w:val="none"/>
    </w:rPr>
  </w:style>
  <w:style w:type="paragraph" w:styleId="NormalWeb">
    <w:name w:val="Normal (Web)"/>
    <w:basedOn w:val="Normal"/>
    <w:uiPriority w:val="99"/>
    <w:rsid w:val="001609FA"/>
    <w:pPr>
      <w:spacing w:before="100" w:beforeAutospacing="1" w:after="100" w:afterAutospacing="1"/>
    </w:pPr>
    <w:rPr>
      <w:sz w:val="24"/>
      <w:szCs w:val="24"/>
    </w:rPr>
  </w:style>
  <w:style w:type="paragraph" w:customStyle="1" w:styleId="Encabezado2">
    <w:name w:val="Encabezado 2"/>
    <w:basedOn w:val="Encabezado"/>
    <w:rsid w:val="000E4350"/>
    <w:pPr>
      <w:tabs>
        <w:tab w:val="clear" w:pos="4252"/>
        <w:tab w:val="clear" w:pos="8504"/>
      </w:tabs>
      <w:jc w:val="both"/>
    </w:pPr>
    <w:rPr>
      <w:rFonts w:ascii="Arial" w:hAnsi="Arial"/>
      <w:b/>
      <w:sz w:val="22"/>
      <w:szCs w:val="24"/>
      <w:lang w:val="es-MX"/>
    </w:rPr>
  </w:style>
  <w:style w:type="paragraph" w:styleId="Ttulo">
    <w:name w:val="Title"/>
    <w:basedOn w:val="Normal"/>
    <w:link w:val="TtuloCar"/>
    <w:qFormat/>
    <w:rsid w:val="0004018F"/>
    <w:pPr>
      <w:autoSpaceDE w:val="0"/>
      <w:autoSpaceDN w:val="0"/>
      <w:adjustRightInd w:val="0"/>
      <w:jc w:val="center"/>
    </w:pPr>
    <w:rPr>
      <w:b/>
      <w:bCs/>
      <w:szCs w:val="24"/>
      <w:lang w:val="es-ES_tradnl" w:eastAsia="x-none"/>
    </w:rPr>
  </w:style>
  <w:style w:type="character" w:customStyle="1" w:styleId="TtuloCar">
    <w:name w:val="Título Car"/>
    <w:link w:val="Ttulo"/>
    <w:rsid w:val="0004018F"/>
    <w:rPr>
      <w:b/>
      <w:bCs/>
      <w:szCs w:val="24"/>
      <w:lang w:val="es-ES_tradnl"/>
    </w:rPr>
  </w:style>
  <w:style w:type="paragraph" w:customStyle="1" w:styleId="Vieta">
    <w:name w:val="Viñeta"/>
    <w:basedOn w:val="Normal"/>
    <w:rsid w:val="000B3ABF"/>
    <w:pPr>
      <w:numPr>
        <w:numId w:val="2"/>
      </w:numPr>
    </w:pPr>
  </w:style>
  <w:style w:type="paragraph" w:styleId="Textoindependiente">
    <w:name w:val="Body Text"/>
    <w:basedOn w:val="Normal"/>
    <w:rsid w:val="0038587E"/>
    <w:pPr>
      <w:jc w:val="both"/>
    </w:pPr>
    <w:rPr>
      <w:rFonts w:ascii="Arial" w:hAnsi="Arial"/>
      <w:i/>
      <w:sz w:val="22"/>
    </w:rPr>
  </w:style>
  <w:style w:type="paragraph" w:styleId="Textoindependiente2">
    <w:name w:val="Body Text 2"/>
    <w:basedOn w:val="Normal"/>
    <w:rsid w:val="0038587E"/>
    <w:pPr>
      <w:jc w:val="both"/>
    </w:pPr>
    <w:rPr>
      <w:rFonts w:ascii="Arial" w:hAnsi="Arial"/>
      <w:bCs/>
      <w:sz w:val="22"/>
    </w:rPr>
  </w:style>
  <w:style w:type="character" w:styleId="nfasis">
    <w:name w:val="Emphasis"/>
    <w:qFormat/>
    <w:rsid w:val="00D015A9"/>
    <w:rPr>
      <w:b/>
      <w:bCs/>
      <w:i w:val="0"/>
      <w:iCs w:val="0"/>
    </w:rPr>
  </w:style>
  <w:style w:type="paragraph" w:styleId="Textoindependiente3">
    <w:name w:val="Body Text 3"/>
    <w:basedOn w:val="Normal"/>
    <w:rsid w:val="00D82A6E"/>
    <w:pPr>
      <w:spacing w:after="120"/>
    </w:pPr>
    <w:rPr>
      <w:sz w:val="16"/>
      <w:szCs w:val="16"/>
    </w:rPr>
  </w:style>
  <w:style w:type="paragraph" w:customStyle="1" w:styleId="p38">
    <w:name w:val="p38"/>
    <w:basedOn w:val="Normal"/>
    <w:rsid w:val="00D82A6E"/>
    <w:pPr>
      <w:widowControl w:val="0"/>
      <w:tabs>
        <w:tab w:val="left" w:pos="720"/>
      </w:tabs>
      <w:spacing w:line="240" w:lineRule="atLeast"/>
      <w:jc w:val="both"/>
    </w:pPr>
    <w:rPr>
      <w:sz w:val="24"/>
      <w:lang w:val="es-ES_tradnl"/>
    </w:rPr>
  </w:style>
  <w:style w:type="character" w:styleId="Textoennegrita">
    <w:name w:val="Strong"/>
    <w:uiPriority w:val="22"/>
    <w:qFormat/>
    <w:rsid w:val="001A0178"/>
    <w:rPr>
      <w:b/>
      <w:bCs/>
    </w:rPr>
  </w:style>
  <w:style w:type="paragraph" w:customStyle="1" w:styleId="2">
    <w:name w:val="2"/>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
    <w:name w:val="as11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10text">
    <w:name w:val="as11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3">
    <w:name w:val="3"/>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
    <w:name w:val="as100"/>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customStyle="1" w:styleId="as100text">
    <w:name w:val="as100text"/>
    <w:basedOn w:val="Normal"/>
    <w:rsid w:val="001A0178"/>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4F5F77"/>
    <w:pPr>
      <w:spacing w:before="100" w:beforeAutospacing="1" w:after="100" w:afterAutospacing="1"/>
    </w:pPr>
    <w:rPr>
      <w:sz w:val="24"/>
      <w:szCs w:val="24"/>
    </w:rPr>
  </w:style>
  <w:style w:type="paragraph" w:customStyle="1" w:styleId="Nivel2">
    <w:name w:val="Nivel 2"/>
    <w:basedOn w:val="Normal"/>
    <w:rsid w:val="004F5F77"/>
    <w:pPr>
      <w:tabs>
        <w:tab w:val="left" w:pos="-720"/>
        <w:tab w:val="left" w:pos="0"/>
        <w:tab w:val="left" w:pos="720"/>
        <w:tab w:val="left" w:pos="2016"/>
        <w:tab w:val="left" w:pos="2160"/>
        <w:tab w:val="left" w:pos="2880"/>
        <w:tab w:val="left" w:pos="3600"/>
        <w:tab w:val="left" w:pos="4320"/>
        <w:tab w:val="left" w:pos="5040"/>
        <w:tab w:val="left" w:pos="5760"/>
        <w:tab w:val="left" w:pos="6480"/>
        <w:tab w:val="left" w:pos="7200"/>
        <w:tab w:val="left" w:pos="7920"/>
        <w:tab w:val="left" w:pos="9360"/>
        <w:tab w:val="left" w:pos="10080"/>
      </w:tabs>
      <w:suppressAutoHyphens/>
      <w:ind w:left="284"/>
      <w:jc w:val="both"/>
    </w:pPr>
    <w:rPr>
      <w:rFonts w:ascii="Helvetica-Narrow" w:hAnsi="Helvetica-Narrow"/>
      <w:spacing w:val="-3"/>
      <w:sz w:val="22"/>
      <w:lang w:val="es-ES_tradnl"/>
    </w:rPr>
  </w:style>
  <w:style w:type="paragraph" w:customStyle="1" w:styleId="num-pol">
    <w:name w:val="num-pol"/>
    <w:basedOn w:val="Normal"/>
    <w:rsid w:val="009F17F9"/>
    <w:pPr>
      <w:keepNext/>
      <w:keepLines/>
      <w:spacing w:before="360"/>
      <w:ind w:left="720" w:hanging="720"/>
      <w:jc w:val="both"/>
    </w:pPr>
    <w:rPr>
      <w:sz w:val="24"/>
      <w:lang w:val="es-MX"/>
    </w:rPr>
  </w:style>
  <w:style w:type="paragraph" w:styleId="Prrafodelista">
    <w:name w:val="List Paragraph"/>
    <w:basedOn w:val="Normal"/>
    <w:uiPriority w:val="34"/>
    <w:qFormat/>
    <w:rsid w:val="005771A2"/>
    <w:pPr>
      <w:ind w:left="708"/>
    </w:pPr>
  </w:style>
  <w:style w:type="character" w:customStyle="1" w:styleId="EncabezadoCar">
    <w:name w:val="Encabezado Car"/>
    <w:aliases w:val="Encabezado 1 Car"/>
    <w:link w:val="Encabezado"/>
    <w:uiPriority w:val="99"/>
    <w:rsid w:val="00E84559"/>
    <w:rPr>
      <w:lang w:val="es-ES" w:eastAsia="es-ES"/>
    </w:rPr>
  </w:style>
  <w:style w:type="paragraph" w:customStyle="1" w:styleId="p9">
    <w:name w:val="p9"/>
    <w:basedOn w:val="Normal"/>
    <w:rsid w:val="00E84559"/>
    <w:pPr>
      <w:widowControl w:val="0"/>
      <w:tabs>
        <w:tab w:val="left" w:pos="1960"/>
      </w:tabs>
      <w:spacing w:line="260" w:lineRule="atLeast"/>
      <w:ind w:left="576" w:hanging="1728"/>
    </w:pPr>
    <w:rPr>
      <w:rFonts w:ascii="Arial" w:hAnsi="Arial"/>
      <w:sz w:val="24"/>
      <w:lang w:val="es-ES_tradnl"/>
    </w:rPr>
  </w:style>
  <w:style w:type="character" w:customStyle="1" w:styleId="TextosinformatoCar">
    <w:name w:val="Texto sin formato Car"/>
    <w:link w:val="Textosinformato"/>
    <w:rsid w:val="00E84559"/>
    <w:rPr>
      <w:sz w:val="24"/>
      <w:szCs w:val="24"/>
      <w:lang w:val="es-ES" w:eastAsia="es-ES"/>
    </w:rPr>
  </w:style>
  <w:style w:type="paragraph" w:customStyle="1" w:styleId="aaaTITULO1">
    <w:name w:val="aaaTITULO1"/>
    <w:basedOn w:val="Normal"/>
    <w:qFormat/>
    <w:rsid w:val="00E73434"/>
    <w:pPr>
      <w:numPr>
        <w:numId w:val="10"/>
      </w:numPr>
      <w:tabs>
        <w:tab w:val="left" w:pos="426"/>
      </w:tabs>
      <w:autoSpaceDE w:val="0"/>
      <w:autoSpaceDN w:val="0"/>
      <w:adjustRightInd w:val="0"/>
      <w:jc w:val="both"/>
    </w:pPr>
    <w:rPr>
      <w:rFonts w:ascii="Arial" w:hAnsi="Arial" w:cs="Arial"/>
      <w:b/>
      <w:sz w:val="22"/>
      <w:szCs w:val="22"/>
    </w:rPr>
  </w:style>
  <w:style w:type="paragraph" w:customStyle="1" w:styleId="aaasangria">
    <w:name w:val="aaasangria"/>
    <w:basedOn w:val="Normal"/>
    <w:qFormat/>
    <w:rsid w:val="00E73434"/>
    <w:pPr>
      <w:ind w:left="742"/>
      <w:jc w:val="both"/>
    </w:pPr>
    <w:rPr>
      <w:rFonts w:ascii="Arial" w:hAnsi="Arial" w:cs="Arial"/>
      <w:sz w:val="22"/>
      <w:szCs w:val="22"/>
      <w:lang w:val="es-ES_tradnl"/>
    </w:rPr>
  </w:style>
  <w:style w:type="paragraph" w:customStyle="1" w:styleId="aaatabla">
    <w:name w:val="aaatabla"/>
    <w:basedOn w:val="Normal"/>
    <w:qFormat/>
    <w:rsid w:val="00D46D99"/>
    <w:pPr>
      <w:tabs>
        <w:tab w:val="left" w:pos="2880"/>
      </w:tabs>
    </w:pPr>
    <w:rPr>
      <w:rFonts w:ascii="Arial" w:eastAsia="SimSun" w:hAnsi="Arial" w:cs="Arial"/>
      <w:sz w:val="18"/>
      <w:szCs w:val="18"/>
      <w:lang w:eastAsia="zh-CN"/>
    </w:rPr>
  </w:style>
  <w:style w:type="paragraph" w:customStyle="1" w:styleId="aaavieta1">
    <w:name w:val="aaaviñeta 1"/>
    <w:basedOn w:val="Normal"/>
    <w:qFormat/>
    <w:rsid w:val="00A5700F"/>
    <w:pPr>
      <w:tabs>
        <w:tab w:val="num" w:pos="851"/>
      </w:tabs>
      <w:ind w:left="851" w:hanging="425"/>
      <w:jc w:val="both"/>
    </w:pPr>
    <w:rPr>
      <w:rFonts w:ascii="Arial" w:hAnsi="Arial" w:cs="Arial"/>
      <w:sz w:val="22"/>
      <w:lang w:val="es-ES_tradnl"/>
    </w:rPr>
  </w:style>
  <w:style w:type="paragraph" w:styleId="Textodeglobo">
    <w:name w:val="Balloon Text"/>
    <w:basedOn w:val="Normal"/>
    <w:link w:val="TextodegloboCar"/>
    <w:uiPriority w:val="99"/>
    <w:semiHidden/>
    <w:unhideWhenUsed/>
    <w:rsid w:val="00462DED"/>
    <w:rPr>
      <w:rFonts w:ascii="Tahoma" w:hAnsi="Tahoma"/>
      <w:sz w:val="16"/>
      <w:szCs w:val="16"/>
      <w:lang w:val="x-none" w:eastAsia="x-none"/>
    </w:rPr>
  </w:style>
  <w:style w:type="character" w:customStyle="1" w:styleId="TextodegloboCar">
    <w:name w:val="Texto de globo Car"/>
    <w:link w:val="Textodeglobo"/>
    <w:uiPriority w:val="99"/>
    <w:semiHidden/>
    <w:rsid w:val="00462DED"/>
    <w:rPr>
      <w:rFonts w:ascii="Tahoma" w:hAnsi="Tahoma" w:cs="Tahoma"/>
      <w:sz w:val="16"/>
      <w:szCs w:val="16"/>
    </w:rPr>
  </w:style>
  <w:style w:type="character" w:customStyle="1" w:styleId="PiedepginaCar">
    <w:name w:val="Pie de página Car"/>
    <w:link w:val="Piedepgina"/>
    <w:uiPriority w:val="99"/>
    <w:rsid w:val="00DE68F2"/>
    <w:rPr>
      <w:lang w:val="es-ES" w:eastAsia="es-ES"/>
    </w:rPr>
  </w:style>
  <w:style w:type="character" w:styleId="Hipervnculovisitado">
    <w:name w:val="FollowedHyperlink"/>
    <w:basedOn w:val="Fuentedeprrafopredeter"/>
    <w:uiPriority w:val="99"/>
    <w:semiHidden/>
    <w:unhideWhenUsed/>
    <w:rsid w:val="005726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5510">
      <w:bodyDiv w:val="1"/>
      <w:marLeft w:val="0"/>
      <w:marRight w:val="0"/>
      <w:marTop w:val="0"/>
      <w:marBottom w:val="0"/>
      <w:divBdr>
        <w:top w:val="none" w:sz="0" w:space="0" w:color="auto"/>
        <w:left w:val="none" w:sz="0" w:space="0" w:color="auto"/>
        <w:bottom w:val="none" w:sz="0" w:space="0" w:color="auto"/>
        <w:right w:val="none" w:sz="0" w:space="0" w:color="auto"/>
      </w:divBdr>
    </w:div>
    <w:div w:id="29654288">
      <w:bodyDiv w:val="1"/>
      <w:marLeft w:val="0"/>
      <w:marRight w:val="0"/>
      <w:marTop w:val="0"/>
      <w:marBottom w:val="0"/>
      <w:divBdr>
        <w:top w:val="none" w:sz="0" w:space="0" w:color="auto"/>
        <w:left w:val="none" w:sz="0" w:space="0" w:color="auto"/>
        <w:bottom w:val="none" w:sz="0" w:space="0" w:color="auto"/>
        <w:right w:val="none" w:sz="0" w:space="0" w:color="auto"/>
      </w:divBdr>
    </w:div>
    <w:div w:id="37511392">
      <w:bodyDiv w:val="1"/>
      <w:marLeft w:val="0"/>
      <w:marRight w:val="0"/>
      <w:marTop w:val="0"/>
      <w:marBottom w:val="0"/>
      <w:divBdr>
        <w:top w:val="none" w:sz="0" w:space="0" w:color="auto"/>
        <w:left w:val="none" w:sz="0" w:space="0" w:color="auto"/>
        <w:bottom w:val="none" w:sz="0" w:space="0" w:color="auto"/>
        <w:right w:val="none" w:sz="0" w:space="0" w:color="auto"/>
      </w:divBdr>
    </w:div>
    <w:div w:id="44767744">
      <w:bodyDiv w:val="1"/>
      <w:marLeft w:val="0"/>
      <w:marRight w:val="0"/>
      <w:marTop w:val="0"/>
      <w:marBottom w:val="0"/>
      <w:divBdr>
        <w:top w:val="none" w:sz="0" w:space="0" w:color="auto"/>
        <w:left w:val="none" w:sz="0" w:space="0" w:color="auto"/>
        <w:bottom w:val="none" w:sz="0" w:space="0" w:color="auto"/>
        <w:right w:val="none" w:sz="0" w:space="0" w:color="auto"/>
      </w:divBdr>
    </w:div>
    <w:div w:id="126704634">
      <w:bodyDiv w:val="1"/>
      <w:marLeft w:val="0"/>
      <w:marRight w:val="0"/>
      <w:marTop w:val="0"/>
      <w:marBottom w:val="0"/>
      <w:divBdr>
        <w:top w:val="none" w:sz="0" w:space="0" w:color="auto"/>
        <w:left w:val="none" w:sz="0" w:space="0" w:color="auto"/>
        <w:bottom w:val="none" w:sz="0" w:space="0" w:color="auto"/>
        <w:right w:val="none" w:sz="0" w:space="0" w:color="auto"/>
      </w:divBdr>
    </w:div>
    <w:div w:id="223949807">
      <w:bodyDiv w:val="1"/>
      <w:marLeft w:val="0"/>
      <w:marRight w:val="0"/>
      <w:marTop w:val="0"/>
      <w:marBottom w:val="0"/>
      <w:divBdr>
        <w:top w:val="none" w:sz="0" w:space="0" w:color="auto"/>
        <w:left w:val="none" w:sz="0" w:space="0" w:color="auto"/>
        <w:bottom w:val="none" w:sz="0" w:space="0" w:color="auto"/>
        <w:right w:val="none" w:sz="0" w:space="0" w:color="auto"/>
      </w:divBdr>
    </w:div>
    <w:div w:id="240213700">
      <w:bodyDiv w:val="1"/>
      <w:marLeft w:val="0"/>
      <w:marRight w:val="0"/>
      <w:marTop w:val="0"/>
      <w:marBottom w:val="0"/>
      <w:divBdr>
        <w:top w:val="none" w:sz="0" w:space="0" w:color="auto"/>
        <w:left w:val="none" w:sz="0" w:space="0" w:color="auto"/>
        <w:bottom w:val="none" w:sz="0" w:space="0" w:color="auto"/>
        <w:right w:val="none" w:sz="0" w:space="0" w:color="auto"/>
      </w:divBdr>
    </w:div>
    <w:div w:id="246576100">
      <w:bodyDiv w:val="1"/>
      <w:marLeft w:val="0"/>
      <w:marRight w:val="0"/>
      <w:marTop w:val="0"/>
      <w:marBottom w:val="0"/>
      <w:divBdr>
        <w:top w:val="none" w:sz="0" w:space="0" w:color="auto"/>
        <w:left w:val="none" w:sz="0" w:space="0" w:color="auto"/>
        <w:bottom w:val="none" w:sz="0" w:space="0" w:color="auto"/>
        <w:right w:val="none" w:sz="0" w:space="0" w:color="auto"/>
      </w:divBdr>
    </w:div>
    <w:div w:id="264994493">
      <w:bodyDiv w:val="1"/>
      <w:marLeft w:val="0"/>
      <w:marRight w:val="0"/>
      <w:marTop w:val="0"/>
      <w:marBottom w:val="0"/>
      <w:divBdr>
        <w:top w:val="none" w:sz="0" w:space="0" w:color="auto"/>
        <w:left w:val="none" w:sz="0" w:space="0" w:color="auto"/>
        <w:bottom w:val="none" w:sz="0" w:space="0" w:color="auto"/>
        <w:right w:val="none" w:sz="0" w:space="0" w:color="auto"/>
      </w:divBdr>
    </w:div>
    <w:div w:id="278267167">
      <w:bodyDiv w:val="1"/>
      <w:marLeft w:val="0"/>
      <w:marRight w:val="0"/>
      <w:marTop w:val="0"/>
      <w:marBottom w:val="0"/>
      <w:divBdr>
        <w:top w:val="none" w:sz="0" w:space="0" w:color="auto"/>
        <w:left w:val="none" w:sz="0" w:space="0" w:color="auto"/>
        <w:bottom w:val="none" w:sz="0" w:space="0" w:color="auto"/>
        <w:right w:val="none" w:sz="0" w:space="0" w:color="auto"/>
      </w:divBdr>
    </w:div>
    <w:div w:id="279915185">
      <w:bodyDiv w:val="1"/>
      <w:marLeft w:val="0"/>
      <w:marRight w:val="0"/>
      <w:marTop w:val="0"/>
      <w:marBottom w:val="0"/>
      <w:divBdr>
        <w:top w:val="none" w:sz="0" w:space="0" w:color="auto"/>
        <w:left w:val="none" w:sz="0" w:space="0" w:color="auto"/>
        <w:bottom w:val="none" w:sz="0" w:space="0" w:color="auto"/>
        <w:right w:val="none" w:sz="0" w:space="0" w:color="auto"/>
      </w:divBdr>
    </w:div>
    <w:div w:id="280187967">
      <w:bodyDiv w:val="1"/>
      <w:marLeft w:val="0"/>
      <w:marRight w:val="0"/>
      <w:marTop w:val="0"/>
      <w:marBottom w:val="0"/>
      <w:divBdr>
        <w:top w:val="none" w:sz="0" w:space="0" w:color="auto"/>
        <w:left w:val="none" w:sz="0" w:space="0" w:color="auto"/>
        <w:bottom w:val="none" w:sz="0" w:space="0" w:color="auto"/>
        <w:right w:val="none" w:sz="0" w:space="0" w:color="auto"/>
      </w:divBdr>
    </w:div>
    <w:div w:id="290983403">
      <w:bodyDiv w:val="1"/>
      <w:marLeft w:val="0"/>
      <w:marRight w:val="0"/>
      <w:marTop w:val="0"/>
      <w:marBottom w:val="0"/>
      <w:divBdr>
        <w:top w:val="none" w:sz="0" w:space="0" w:color="auto"/>
        <w:left w:val="none" w:sz="0" w:space="0" w:color="auto"/>
        <w:bottom w:val="none" w:sz="0" w:space="0" w:color="auto"/>
        <w:right w:val="none" w:sz="0" w:space="0" w:color="auto"/>
      </w:divBdr>
    </w:div>
    <w:div w:id="342173990">
      <w:bodyDiv w:val="1"/>
      <w:marLeft w:val="0"/>
      <w:marRight w:val="0"/>
      <w:marTop w:val="0"/>
      <w:marBottom w:val="0"/>
      <w:divBdr>
        <w:top w:val="none" w:sz="0" w:space="0" w:color="auto"/>
        <w:left w:val="none" w:sz="0" w:space="0" w:color="auto"/>
        <w:bottom w:val="none" w:sz="0" w:space="0" w:color="auto"/>
        <w:right w:val="none" w:sz="0" w:space="0" w:color="auto"/>
      </w:divBdr>
    </w:div>
    <w:div w:id="401022444">
      <w:bodyDiv w:val="1"/>
      <w:marLeft w:val="0"/>
      <w:marRight w:val="0"/>
      <w:marTop w:val="0"/>
      <w:marBottom w:val="0"/>
      <w:divBdr>
        <w:top w:val="none" w:sz="0" w:space="0" w:color="auto"/>
        <w:left w:val="none" w:sz="0" w:space="0" w:color="auto"/>
        <w:bottom w:val="none" w:sz="0" w:space="0" w:color="auto"/>
        <w:right w:val="none" w:sz="0" w:space="0" w:color="auto"/>
      </w:divBdr>
    </w:div>
    <w:div w:id="432825029">
      <w:bodyDiv w:val="1"/>
      <w:marLeft w:val="0"/>
      <w:marRight w:val="0"/>
      <w:marTop w:val="0"/>
      <w:marBottom w:val="0"/>
      <w:divBdr>
        <w:top w:val="none" w:sz="0" w:space="0" w:color="auto"/>
        <w:left w:val="none" w:sz="0" w:space="0" w:color="auto"/>
        <w:bottom w:val="none" w:sz="0" w:space="0" w:color="auto"/>
        <w:right w:val="none" w:sz="0" w:space="0" w:color="auto"/>
      </w:divBdr>
    </w:div>
    <w:div w:id="476267865">
      <w:bodyDiv w:val="1"/>
      <w:marLeft w:val="0"/>
      <w:marRight w:val="0"/>
      <w:marTop w:val="0"/>
      <w:marBottom w:val="0"/>
      <w:divBdr>
        <w:top w:val="none" w:sz="0" w:space="0" w:color="auto"/>
        <w:left w:val="none" w:sz="0" w:space="0" w:color="auto"/>
        <w:bottom w:val="none" w:sz="0" w:space="0" w:color="auto"/>
        <w:right w:val="none" w:sz="0" w:space="0" w:color="auto"/>
      </w:divBdr>
    </w:div>
    <w:div w:id="594242673">
      <w:bodyDiv w:val="1"/>
      <w:marLeft w:val="0"/>
      <w:marRight w:val="0"/>
      <w:marTop w:val="0"/>
      <w:marBottom w:val="0"/>
      <w:divBdr>
        <w:top w:val="none" w:sz="0" w:space="0" w:color="auto"/>
        <w:left w:val="none" w:sz="0" w:space="0" w:color="auto"/>
        <w:bottom w:val="none" w:sz="0" w:space="0" w:color="auto"/>
        <w:right w:val="none" w:sz="0" w:space="0" w:color="auto"/>
      </w:divBdr>
    </w:div>
    <w:div w:id="774716887">
      <w:bodyDiv w:val="1"/>
      <w:marLeft w:val="0"/>
      <w:marRight w:val="0"/>
      <w:marTop w:val="0"/>
      <w:marBottom w:val="0"/>
      <w:divBdr>
        <w:top w:val="none" w:sz="0" w:space="0" w:color="auto"/>
        <w:left w:val="none" w:sz="0" w:space="0" w:color="auto"/>
        <w:bottom w:val="none" w:sz="0" w:space="0" w:color="auto"/>
        <w:right w:val="none" w:sz="0" w:space="0" w:color="auto"/>
      </w:divBdr>
    </w:div>
    <w:div w:id="886379325">
      <w:bodyDiv w:val="1"/>
      <w:marLeft w:val="0"/>
      <w:marRight w:val="0"/>
      <w:marTop w:val="0"/>
      <w:marBottom w:val="0"/>
      <w:divBdr>
        <w:top w:val="none" w:sz="0" w:space="0" w:color="auto"/>
        <w:left w:val="none" w:sz="0" w:space="0" w:color="auto"/>
        <w:bottom w:val="none" w:sz="0" w:space="0" w:color="auto"/>
        <w:right w:val="none" w:sz="0" w:space="0" w:color="auto"/>
      </w:divBdr>
    </w:div>
    <w:div w:id="890923900">
      <w:bodyDiv w:val="1"/>
      <w:marLeft w:val="0"/>
      <w:marRight w:val="0"/>
      <w:marTop w:val="0"/>
      <w:marBottom w:val="0"/>
      <w:divBdr>
        <w:top w:val="none" w:sz="0" w:space="0" w:color="auto"/>
        <w:left w:val="none" w:sz="0" w:space="0" w:color="auto"/>
        <w:bottom w:val="none" w:sz="0" w:space="0" w:color="auto"/>
        <w:right w:val="none" w:sz="0" w:space="0" w:color="auto"/>
      </w:divBdr>
      <w:divsChild>
        <w:div w:id="47266137">
          <w:marLeft w:val="0"/>
          <w:marRight w:val="0"/>
          <w:marTop w:val="0"/>
          <w:marBottom w:val="0"/>
          <w:divBdr>
            <w:top w:val="none" w:sz="0" w:space="0" w:color="auto"/>
            <w:left w:val="none" w:sz="0" w:space="0" w:color="auto"/>
            <w:bottom w:val="none" w:sz="0" w:space="0" w:color="auto"/>
            <w:right w:val="none" w:sz="0" w:space="0" w:color="auto"/>
          </w:divBdr>
        </w:div>
      </w:divsChild>
    </w:div>
    <w:div w:id="935288563">
      <w:bodyDiv w:val="1"/>
      <w:marLeft w:val="0"/>
      <w:marRight w:val="0"/>
      <w:marTop w:val="0"/>
      <w:marBottom w:val="0"/>
      <w:divBdr>
        <w:top w:val="none" w:sz="0" w:space="0" w:color="auto"/>
        <w:left w:val="none" w:sz="0" w:space="0" w:color="auto"/>
        <w:bottom w:val="none" w:sz="0" w:space="0" w:color="auto"/>
        <w:right w:val="none" w:sz="0" w:space="0" w:color="auto"/>
      </w:divBdr>
    </w:div>
    <w:div w:id="949120410">
      <w:bodyDiv w:val="1"/>
      <w:marLeft w:val="0"/>
      <w:marRight w:val="0"/>
      <w:marTop w:val="0"/>
      <w:marBottom w:val="0"/>
      <w:divBdr>
        <w:top w:val="none" w:sz="0" w:space="0" w:color="auto"/>
        <w:left w:val="none" w:sz="0" w:space="0" w:color="auto"/>
        <w:bottom w:val="none" w:sz="0" w:space="0" w:color="auto"/>
        <w:right w:val="none" w:sz="0" w:space="0" w:color="auto"/>
      </w:divBdr>
    </w:div>
    <w:div w:id="987637936">
      <w:bodyDiv w:val="1"/>
      <w:marLeft w:val="0"/>
      <w:marRight w:val="0"/>
      <w:marTop w:val="0"/>
      <w:marBottom w:val="0"/>
      <w:divBdr>
        <w:top w:val="none" w:sz="0" w:space="0" w:color="auto"/>
        <w:left w:val="none" w:sz="0" w:space="0" w:color="auto"/>
        <w:bottom w:val="none" w:sz="0" w:space="0" w:color="auto"/>
        <w:right w:val="none" w:sz="0" w:space="0" w:color="auto"/>
      </w:divBdr>
    </w:div>
    <w:div w:id="1033112897">
      <w:bodyDiv w:val="1"/>
      <w:marLeft w:val="0"/>
      <w:marRight w:val="0"/>
      <w:marTop w:val="0"/>
      <w:marBottom w:val="0"/>
      <w:divBdr>
        <w:top w:val="none" w:sz="0" w:space="0" w:color="auto"/>
        <w:left w:val="none" w:sz="0" w:space="0" w:color="auto"/>
        <w:bottom w:val="none" w:sz="0" w:space="0" w:color="auto"/>
        <w:right w:val="none" w:sz="0" w:space="0" w:color="auto"/>
      </w:divBdr>
    </w:div>
    <w:div w:id="1110245535">
      <w:bodyDiv w:val="1"/>
      <w:marLeft w:val="0"/>
      <w:marRight w:val="0"/>
      <w:marTop w:val="0"/>
      <w:marBottom w:val="0"/>
      <w:divBdr>
        <w:top w:val="none" w:sz="0" w:space="0" w:color="auto"/>
        <w:left w:val="none" w:sz="0" w:space="0" w:color="auto"/>
        <w:bottom w:val="none" w:sz="0" w:space="0" w:color="auto"/>
        <w:right w:val="none" w:sz="0" w:space="0" w:color="auto"/>
      </w:divBdr>
    </w:div>
    <w:div w:id="1284800056">
      <w:bodyDiv w:val="1"/>
      <w:marLeft w:val="0"/>
      <w:marRight w:val="0"/>
      <w:marTop w:val="0"/>
      <w:marBottom w:val="0"/>
      <w:divBdr>
        <w:top w:val="none" w:sz="0" w:space="0" w:color="auto"/>
        <w:left w:val="none" w:sz="0" w:space="0" w:color="auto"/>
        <w:bottom w:val="none" w:sz="0" w:space="0" w:color="auto"/>
        <w:right w:val="none" w:sz="0" w:space="0" w:color="auto"/>
      </w:divBdr>
    </w:div>
    <w:div w:id="1350794650">
      <w:bodyDiv w:val="1"/>
      <w:marLeft w:val="0"/>
      <w:marRight w:val="0"/>
      <w:marTop w:val="0"/>
      <w:marBottom w:val="0"/>
      <w:divBdr>
        <w:top w:val="none" w:sz="0" w:space="0" w:color="auto"/>
        <w:left w:val="none" w:sz="0" w:space="0" w:color="auto"/>
        <w:bottom w:val="none" w:sz="0" w:space="0" w:color="auto"/>
        <w:right w:val="none" w:sz="0" w:space="0" w:color="auto"/>
      </w:divBdr>
    </w:div>
    <w:div w:id="1556697200">
      <w:bodyDiv w:val="1"/>
      <w:marLeft w:val="0"/>
      <w:marRight w:val="0"/>
      <w:marTop w:val="0"/>
      <w:marBottom w:val="0"/>
      <w:divBdr>
        <w:top w:val="none" w:sz="0" w:space="0" w:color="auto"/>
        <w:left w:val="none" w:sz="0" w:space="0" w:color="auto"/>
        <w:bottom w:val="none" w:sz="0" w:space="0" w:color="auto"/>
        <w:right w:val="none" w:sz="0" w:space="0" w:color="auto"/>
      </w:divBdr>
    </w:div>
    <w:div w:id="1617448802">
      <w:bodyDiv w:val="1"/>
      <w:marLeft w:val="0"/>
      <w:marRight w:val="0"/>
      <w:marTop w:val="0"/>
      <w:marBottom w:val="0"/>
      <w:divBdr>
        <w:top w:val="none" w:sz="0" w:space="0" w:color="auto"/>
        <w:left w:val="none" w:sz="0" w:space="0" w:color="auto"/>
        <w:bottom w:val="none" w:sz="0" w:space="0" w:color="auto"/>
        <w:right w:val="none" w:sz="0" w:space="0" w:color="auto"/>
      </w:divBdr>
    </w:div>
    <w:div w:id="1629630473">
      <w:bodyDiv w:val="1"/>
      <w:marLeft w:val="0"/>
      <w:marRight w:val="0"/>
      <w:marTop w:val="0"/>
      <w:marBottom w:val="0"/>
      <w:divBdr>
        <w:top w:val="none" w:sz="0" w:space="0" w:color="auto"/>
        <w:left w:val="none" w:sz="0" w:space="0" w:color="auto"/>
        <w:bottom w:val="none" w:sz="0" w:space="0" w:color="auto"/>
        <w:right w:val="none" w:sz="0" w:space="0" w:color="auto"/>
      </w:divBdr>
    </w:div>
    <w:div w:id="1683893292">
      <w:bodyDiv w:val="1"/>
      <w:marLeft w:val="0"/>
      <w:marRight w:val="0"/>
      <w:marTop w:val="0"/>
      <w:marBottom w:val="0"/>
      <w:divBdr>
        <w:top w:val="none" w:sz="0" w:space="0" w:color="auto"/>
        <w:left w:val="none" w:sz="0" w:space="0" w:color="auto"/>
        <w:bottom w:val="none" w:sz="0" w:space="0" w:color="auto"/>
        <w:right w:val="none" w:sz="0" w:space="0" w:color="auto"/>
      </w:divBdr>
    </w:div>
    <w:div w:id="1686248442">
      <w:bodyDiv w:val="1"/>
      <w:marLeft w:val="0"/>
      <w:marRight w:val="0"/>
      <w:marTop w:val="0"/>
      <w:marBottom w:val="0"/>
      <w:divBdr>
        <w:top w:val="none" w:sz="0" w:space="0" w:color="auto"/>
        <w:left w:val="none" w:sz="0" w:space="0" w:color="auto"/>
        <w:bottom w:val="none" w:sz="0" w:space="0" w:color="auto"/>
        <w:right w:val="none" w:sz="0" w:space="0" w:color="auto"/>
      </w:divBdr>
    </w:div>
    <w:div w:id="1697120896">
      <w:bodyDiv w:val="1"/>
      <w:marLeft w:val="0"/>
      <w:marRight w:val="0"/>
      <w:marTop w:val="0"/>
      <w:marBottom w:val="0"/>
      <w:divBdr>
        <w:top w:val="none" w:sz="0" w:space="0" w:color="auto"/>
        <w:left w:val="none" w:sz="0" w:space="0" w:color="auto"/>
        <w:bottom w:val="none" w:sz="0" w:space="0" w:color="auto"/>
        <w:right w:val="none" w:sz="0" w:space="0" w:color="auto"/>
      </w:divBdr>
    </w:div>
    <w:div w:id="1812863695">
      <w:bodyDiv w:val="1"/>
      <w:marLeft w:val="0"/>
      <w:marRight w:val="0"/>
      <w:marTop w:val="0"/>
      <w:marBottom w:val="0"/>
      <w:divBdr>
        <w:top w:val="none" w:sz="0" w:space="0" w:color="auto"/>
        <w:left w:val="none" w:sz="0" w:space="0" w:color="auto"/>
        <w:bottom w:val="none" w:sz="0" w:space="0" w:color="auto"/>
        <w:right w:val="none" w:sz="0" w:space="0" w:color="auto"/>
      </w:divBdr>
    </w:div>
    <w:div w:id="1909731664">
      <w:bodyDiv w:val="1"/>
      <w:marLeft w:val="0"/>
      <w:marRight w:val="0"/>
      <w:marTop w:val="0"/>
      <w:marBottom w:val="0"/>
      <w:divBdr>
        <w:top w:val="none" w:sz="0" w:space="0" w:color="auto"/>
        <w:left w:val="none" w:sz="0" w:space="0" w:color="auto"/>
        <w:bottom w:val="none" w:sz="0" w:space="0" w:color="auto"/>
        <w:right w:val="none" w:sz="0" w:space="0" w:color="auto"/>
      </w:divBdr>
    </w:div>
    <w:div w:id="1918975889">
      <w:bodyDiv w:val="1"/>
      <w:marLeft w:val="0"/>
      <w:marRight w:val="0"/>
      <w:marTop w:val="0"/>
      <w:marBottom w:val="0"/>
      <w:divBdr>
        <w:top w:val="none" w:sz="0" w:space="0" w:color="auto"/>
        <w:left w:val="none" w:sz="0" w:space="0" w:color="auto"/>
        <w:bottom w:val="none" w:sz="0" w:space="0" w:color="auto"/>
        <w:right w:val="none" w:sz="0" w:space="0" w:color="auto"/>
      </w:divBdr>
    </w:div>
    <w:div w:id="1976250709">
      <w:bodyDiv w:val="1"/>
      <w:marLeft w:val="0"/>
      <w:marRight w:val="0"/>
      <w:marTop w:val="0"/>
      <w:marBottom w:val="0"/>
      <w:divBdr>
        <w:top w:val="none" w:sz="0" w:space="0" w:color="auto"/>
        <w:left w:val="none" w:sz="0" w:space="0" w:color="auto"/>
        <w:bottom w:val="none" w:sz="0" w:space="0" w:color="auto"/>
        <w:right w:val="none" w:sz="0" w:space="0" w:color="auto"/>
      </w:divBdr>
    </w:div>
    <w:div w:id="2000494699">
      <w:bodyDiv w:val="1"/>
      <w:marLeft w:val="0"/>
      <w:marRight w:val="0"/>
      <w:marTop w:val="0"/>
      <w:marBottom w:val="0"/>
      <w:divBdr>
        <w:top w:val="none" w:sz="0" w:space="0" w:color="auto"/>
        <w:left w:val="none" w:sz="0" w:space="0" w:color="auto"/>
        <w:bottom w:val="none" w:sz="0" w:space="0" w:color="auto"/>
        <w:right w:val="none" w:sz="0" w:space="0" w:color="auto"/>
      </w:divBdr>
    </w:div>
    <w:div w:id="2053338294">
      <w:bodyDiv w:val="1"/>
      <w:marLeft w:val="0"/>
      <w:marRight w:val="0"/>
      <w:marTop w:val="0"/>
      <w:marBottom w:val="0"/>
      <w:divBdr>
        <w:top w:val="none" w:sz="0" w:space="0" w:color="auto"/>
        <w:left w:val="none" w:sz="0" w:space="0" w:color="auto"/>
        <w:bottom w:val="none" w:sz="0" w:space="0" w:color="auto"/>
        <w:right w:val="none" w:sz="0" w:space="0" w:color="auto"/>
      </w:divBdr>
    </w:div>
    <w:div w:id="2074036749">
      <w:bodyDiv w:val="1"/>
      <w:marLeft w:val="0"/>
      <w:marRight w:val="0"/>
      <w:marTop w:val="0"/>
      <w:marBottom w:val="0"/>
      <w:divBdr>
        <w:top w:val="none" w:sz="0" w:space="0" w:color="auto"/>
        <w:left w:val="none" w:sz="0" w:space="0" w:color="auto"/>
        <w:bottom w:val="none" w:sz="0" w:space="0" w:color="auto"/>
        <w:right w:val="none" w:sz="0" w:space="0" w:color="auto"/>
      </w:divBdr>
    </w:div>
    <w:div w:id="2091998467">
      <w:bodyDiv w:val="1"/>
      <w:marLeft w:val="0"/>
      <w:marRight w:val="0"/>
      <w:marTop w:val="0"/>
      <w:marBottom w:val="0"/>
      <w:divBdr>
        <w:top w:val="none" w:sz="0" w:space="0" w:color="auto"/>
        <w:left w:val="none" w:sz="0" w:space="0" w:color="auto"/>
        <w:bottom w:val="none" w:sz="0" w:space="0" w:color="auto"/>
        <w:right w:val="none" w:sz="0" w:space="0" w:color="auto"/>
      </w:divBdr>
    </w:div>
    <w:div w:id="2122331543">
      <w:bodyDiv w:val="1"/>
      <w:marLeft w:val="0"/>
      <w:marRight w:val="0"/>
      <w:marTop w:val="0"/>
      <w:marBottom w:val="0"/>
      <w:divBdr>
        <w:top w:val="none" w:sz="0" w:space="0" w:color="auto"/>
        <w:left w:val="none" w:sz="0" w:space="0" w:color="auto"/>
        <w:bottom w:val="none" w:sz="0" w:space="0" w:color="auto"/>
        <w:right w:val="none" w:sz="0" w:space="0" w:color="auto"/>
      </w:divBdr>
    </w:div>
    <w:div w:id="214430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tencionalciudadano@aerocivil.gov.co" TargetMode="External"/><Relationship Id="rId18" Type="http://schemas.openxmlformats.org/officeDocument/2006/relationships/image" Target="media/image8.png"/><Relationship Id="rId26" Type="http://schemas.openxmlformats.org/officeDocument/2006/relationships/chart" Target="charts/chart1.xml"/><Relationship Id="rId39" Type="http://schemas.openxmlformats.org/officeDocument/2006/relationships/chart" Target="charts/chart4.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chart" Target="charts/chart5.xml"/><Relationship Id="rId47" Type="http://schemas.openxmlformats.org/officeDocument/2006/relationships/image" Target="media/image20.pn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aerocivil.gov.co/atencion/participacion/rendicion-de-cuentas"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youtube.com/watch?v=8-B-F3_1M7I&amp;list=LLrIZ8bEaWMmt4rBhrN5cu2w" TargetMode="External"/><Relationship Id="rId37" Type="http://schemas.openxmlformats.org/officeDocument/2006/relationships/hyperlink" Target="mailto:Juancamelloz@hotmail.com" TargetMode="External"/><Relationship Id="rId40" Type="http://schemas.openxmlformats.org/officeDocument/2006/relationships/hyperlink" Target="mailto:atencionalciudadano@aerocivil.gov.co" TargetMode="External"/><Relationship Id="rId45" Type="http://schemas.openxmlformats.org/officeDocument/2006/relationships/chart" Target="charts/chart8.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3.xml"/><Relationship Id="rId36" Type="http://schemas.openxmlformats.org/officeDocument/2006/relationships/hyperlink" Target="mailto:ricardocipagomez@yahoo.es"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chart" Target="charts/chart7.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rmaciondeinteres@aerocivil.gov.co" TargetMode="External"/><Relationship Id="rId22" Type="http://schemas.openxmlformats.org/officeDocument/2006/relationships/image" Target="media/image12.png"/><Relationship Id="rId27" Type="http://schemas.openxmlformats.org/officeDocument/2006/relationships/chart" Target="charts/chart2.xml"/><Relationship Id="rId30" Type="http://schemas.openxmlformats.org/officeDocument/2006/relationships/hyperlink" Target="http://www.aerocivil.gov.co/atencion/participacion/rendicion-de-cuentas" TargetMode="External"/><Relationship Id="rId35" Type="http://schemas.openxmlformats.org/officeDocument/2006/relationships/image" Target="media/image19.png"/><Relationship Id="rId43" Type="http://schemas.openxmlformats.org/officeDocument/2006/relationships/chart" Target="charts/chart6.xml"/><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mailto:miryampv1983@gmail.com" TargetMode="External"/><Relationship Id="rId46" Type="http://schemas.openxmlformats.org/officeDocument/2006/relationships/hyperlink" Target="mailto:atencionalciudadano@aerocivil.gov.co" TargetMode="External"/><Relationship Id="rId20" Type="http://schemas.openxmlformats.org/officeDocument/2006/relationships/image" Target="media/image10.png"/><Relationship Id="rId41" Type="http://schemas.openxmlformats.org/officeDocument/2006/relationships/hyperlink" Target="mailto:informaciondeinteres@aerocivil.gov.co"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TEMAS%20R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TEMAS%20R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TEMAS%20R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AUDIENCIA%20R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AUDIENCIA%20R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AUDIENCIA%20R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D:\$Lina%20Marcela\Oficina%20Asesora%20de%20Planeaci&#243;n\Rendici&#243;n%20de%20Cuentas\2017\Encuestas\RESULTADO%20ENCUESTAS%20AUDIENCIA%20RC.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Lina%20Marcela\Oficina%20Asesora%20de%20Planeaci&#243;n\Rendici&#243;n%20de%20Cuentas\2017\Encuestas\RESULTADO%20ENCUESTAS%20AUDIENCIA%20RC.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s-CO" sz="1100" b="0"/>
              <a:t>Canales Encuesta Información de Interés - rendición de Cuentas 2017</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47594050743664E-2"/>
          <c:y val="0.23079872204472843"/>
          <c:w val="0.89019685039370078"/>
          <c:h val="0.60090079487395032"/>
        </c:manualLayout>
      </c:layout>
      <c:bar3DChart>
        <c:barDir val="col"/>
        <c:grouping val="stacked"/>
        <c:varyColors val="0"/>
        <c:ser>
          <c:idx val="0"/>
          <c:order val="0"/>
          <c:tx>
            <c:strRef>
              <c:f>Hoja1!$C$15</c:f>
              <c:strCache>
                <c:ptCount val="1"/>
                <c:pt idx="0">
                  <c:v>Presencial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Hoja1!$D$15</c:f>
              <c:numCache>
                <c:formatCode>General</c:formatCode>
                <c:ptCount val="1"/>
                <c:pt idx="0">
                  <c:v>178</c:v>
                </c:pt>
              </c:numCache>
            </c:numRef>
          </c:val>
          <c:extLst>
            <c:ext xmlns:c16="http://schemas.microsoft.com/office/drawing/2014/chart" uri="{C3380CC4-5D6E-409C-BE32-E72D297353CC}">
              <c16:uniqueId val="{00000000-30F9-49B6-8470-38FD9806DFF1}"/>
            </c:ext>
          </c:extLst>
        </c:ser>
        <c:ser>
          <c:idx val="1"/>
          <c:order val="1"/>
          <c:tx>
            <c:strRef>
              <c:f>Hoja1!$C$16</c:f>
              <c:strCache>
                <c:ptCount val="1"/>
                <c:pt idx="0">
                  <c:v>Web</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Hoja1!$D$16</c:f>
              <c:numCache>
                <c:formatCode>General</c:formatCode>
                <c:ptCount val="1"/>
                <c:pt idx="0">
                  <c:v>69</c:v>
                </c:pt>
              </c:numCache>
            </c:numRef>
          </c:val>
          <c:extLst>
            <c:ext xmlns:c16="http://schemas.microsoft.com/office/drawing/2014/chart" uri="{C3380CC4-5D6E-409C-BE32-E72D297353CC}">
              <c16:uniqueId val="{00000001-30F9-49B6-8470-38FD9806DFF1}"/>
            </c:ext>
          </c:extLst>
        </c:ser>
        <c:dLbls>
          <c:showLegendKey val="0"/>
          <c:showVal val="0"/>
          <c:showCatName val="0"/>
          <c:showSerName val="0"/>
          <c:showPercent val="0"/>
          <c:showBubbleSize val="0"/>
        </c:dLbls>
        <c:gapWidth val="65"/>
        <c:shape val="cylinder"/>
        <c:axId val="634699296"/>
        <c:axId val="634699712"/>
        <c:axId val="0"/>
      </c:bar3DChart>
      <c:catAx>
        <c:axId val="634699296"/>
        <c:scaling>
          <c:orientation val="minMax"/>
        </c:scaling>
        <c:delete val="1"/>
        <c:axPos val="b"/>
        <c:numFmt formatCode="General" sourceLinked="1"/>
        <c:majorTickMark val="none"/>
        <c:minorTickMark val="none"/>
        <c:tickLblPos val="nextTo"/>
        <c:crossAx val="634699712"/>
        <c:crosses val="autoZero"/>
        <c:auto val="1"/>
        <c:lblAlgn val="ctr"/>
        <c:lblOffset val="100"/>
        <c:noMultiLvlLbl val="0"/>
      </c:catAx>
      <c:valAx>
        <c:axId val="634699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634699296"/>
        <c:crosses val="autoZero"/>
        <c:crossBetween val="between"/>
      </c:valAx>
      <c:spPr>
        <a:noFill/>
        <a:ln>
          <a:noFill/>
        </a:ln>
        <a:effectLst/>
      </c:spPr>
    </c:plotArea>
    <c:legend>
      <c:legendPos val="b"/>
      <c:layout>
        <c:manualLayout>
          <c:xMode val="edge"/>
          <c:yMode val="edge"/>
          <c:x val="0.2691125637597187"/>
          <c:y val="0.8605678439572646"/>
          <c:w val="0.46806393304610505"/>
          <c:h val="7.18854871575557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84166928775419E-2"/>
          <c:y val="7.6088060421018816E-2"/>
          <c:w val="0.91412134425497937"/>
          <c:h val="0.63560310941993492"/>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4.004004004004004E-3"/>
                  <c:y val="3.4995625546806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04-43C7-82C6-5F264425E978}"/>
                </c:ext>
              </c:extLst>
            </c:dLbl>
            <c:dLbl>
              <c:idx val="1"/>
              <c:layout>
                <c:manualLayout>
                  <c:x val="-4.004004004004004E-3"/>
                  <c:y val="1.049868766404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04-43C7-82C6-5F264425E978}"/>
                </c:ext>
              </c:extLst>
            </c:dLbl>
            <c:dLbl>
              <c:idx val="2"/>
              <c:layout>
                <c:manualLayout>
                  <c:x val="-1.2012012012012012E-2"/>
                  <c:y val="-3.499562554680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04-43C7-82C6-5F264425E978}"/>
                </c:ext>
              </c:extLst>
            </c:dLbl>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Hoja1!$C$3:$C$5</c:f>
              <c:strCache>
                <c:ptCount val="3"/>
                <c:pt idx="0">
                  <c:v>Cambios realizados a la normatividad aeronáutica en el 2017</c:v>
                </c:pt>
                <c:pt idx="1">
                  <c:v>Sanciones a las aerolíneas</c:v>
                </c:pt>
                <c:pt idx="2">
                  <c:v>Resultados de las investigaciones de accidentes e incidentes en el 2017</c:v>
                </c:pt>
              </c:strCache>
            </c:strRef>
          </c:cat>
          <c:val>
            <c:numRef>
              <c:f>Hoja1!$G$3:$G$5</c:f>
              <c:numCache>
                <c:formatCode>General</c:formatCode>
                <c:ptCount val="3"/>
                <c:pt idx="0">
                  <c:v>119</c:v>
                </c:pt>
                <c:pt idx="1">
                  <c:v>90</c:v>
                </c:pt>
                <c:pt idx="2">
                  <c:v>53</c:v>
                </c:pt>
              </c:numCache>
            </c:numRef>
          </c:val>
          <c:shape val="cylinder"/>
          <c:extLst>
            <c:ext xmlns:c16="http://schemas.microsoft.com/office/drawing/2014/chart" uri="{C3380CC4-5D6E-409C-BE32-E72D297353CC}">
              <c16:uniqueId val="{00000003-1604-43C7-82C6-5F264425E978}"/>
            </c:ext>
          </c:extLst>
        </c:ser>
        <c:dLbls>
          <c:showLegendKey val="0"/>
          <c:showVal val="0"/>
          <c:showCatName val="0"/>
          <c:showSerName val="0"/>
          <c:showPercent val="0"/>
          <c:showBubbleSize val="0"/>
        </c:dLbls>
        <c:gapWidth val="65"/>
        <c:shape val="box"/>
        <c:axId val="642725200"/>
        <c:axId val="642725616"/>
        <c:axId val="0"/>
      </c:bar3DChart>
      <c:catAx>
        <c:axId val="642725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642725616"/>
        <c:crosses val="autoZero"/>
        <c:auto val="1"/>
        <c:lblAlgn val="ctr"/>
        <c:lblOffset val="100"/>
        <c:noMultiLvlLbl val="0"/>
      </c:catAx>
      <c:valAx>
        <c:axId val="642725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642725200"/>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dk1">
          <a:lumMod val="25000"/>
          <a:lumOff val="7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Hoja1!$C$9:$C$11</c:f>
              <c:strCache>
                <c:ptCount val="3"/>
                <c:pt idx="0">
                  <c:v>Rediseño del espacio aéreo de Bogotá</c:v>
                </c:pt>
                <c:pt idx="1">
                  <c:v>Qué espacios de formación tiene la Aerocivil dirigidos a la ciudadanía</c:v>
                </c:pt>
                <c:pt idx="2">
                  <c:v>En qué consiste un plan maestro aeroportuario</c:v>
                </c:pt>
              </c:strCache>
            </c:strRef>
          </c:cat>
          <c:val>
            <c:numRef>
              <c:f>Hoja1!$G$9:$G$11</c:f>
              <c:numCache>
                <c:formatCode>General</c:formatCode>
                <c:ptCount val="3"/>
                <c:pt idx="0">
                  <c:v>84</c:v>
                </c:pt>
                <c:pt idx="1">
                  <c:v>103</c:v>
                </c:pt>
                <c:pt idx="2">
                  <c:v>74</c:v>
                </c:pt>
              </c:numCache>
            </c:numRef>
          </c:val>
          <c:shape val="cylinder"/>
          <c:extLst>
            <c:ext xmlns:c16="http://schemas.microsoft.com/office/drawing/2014/chart" uri="{C3380CC4-5D6E-409C-BE32-E72D297353CC}">
              <c16:uniqueId val="{00000000-0252-4B26-BC34-99C29CD9565D}"/>
            </c:ext>
          </c:extLst>
        </c:ser>
        <c:dLbls>
          <c:showLegendKey val="0"/>
          <c:showVal val="0"/>
          <c:showCatName val="0"/>
          <c:showSerName val="0"/>
          <c:showPercent val="0"/>
          <c:showBubbleSize val="0"/>
        </c:dLbls>
        <c:gapWidth val="65"/>
        <c:shape val="box"/>
        <c:axId val="635966784"/>
        <c:axId val="635967616"/>
        <c:axId val="0"/>
      </c:bar3DChart>
      <c:catAx>
        <c:axId val="6359667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635967616"/>
        <c:crosses val="autoZero"/>
        <c:auto val="1"/>
        <c:lblAlgn val="ctr"/>
        <c:lblOffset val="100"/>
        <c:noMultiLvlLbl val="0"/>
      </c:catAx>
      <c:valAx>
        <c:axId val="635967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crossAx val="63596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t>PREGUNTA 1: Cómo se enteró de la realización de la audiencia pública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encuesta audiencia'!$L$3:$L$5</c:f>
              <c:strCache>
                <c:ptCount val="3"/>
                <c:pt idx="0">
                  <c:v>Publicación en la WEB</c:v>
                </c:pt>
                <c:pt idx="1">
                  <c:v>Invitación directa</c:v>
                </c:pt>
                <c:pt idx="2">
                  <c:v>Otro medio </c:v>
                </c:pt>
              </c:strCache>
            </c:strRef>
          </c:cat>
          <c:val>
            <c:numRef>
              <c:f>'Resultados encuesta audiencia'!$M$3:$M$5</c:f>
              <c:numCache>
                <c:formatCode>General</c:formatCode>
                <c:ptCount val="3"/>
                <c:pt idx="0">
                  <c:v>16</c:v>
                </c:pt>
                <c:pt idx="1">
                  <c:v>23</c:v>
                </c:pt>
                <c:pt idx="2">
                  <c:v>5</c:v>
                </c:pt>
              </c:numCache>
            </c:numRef>
          </c:val>
          <c:shape val="cylinder"/>
          <c:extLst>
            <c:ext xmlns:c16="http://schemas.microsoft.com/office/drawing/2014/chart" uri="{C3380CC4-5D6E-409C-BE32-E72D297353CC}">
              <c16:uniqueId val="{00000000-D6CE-498C-9F93-B3AF4C88846A}"/>
            </c:ext>
          </c:extLst>
        </c:ser>
        <c:dLbls>
          <c:showLegendKey val="0"/>
          <c:showVal val="0"/>
          <c:showCatName val="0"/>
          <c:showSerName val="0"/>
          <c:showPercent val="0"/>
          <c:showBubbleSize val="0"/>
        </c:dLbls>
        <c:gapWidth val="150"/>
        <c:shape val="box"/>
        <c:axId val="2105178831"/>
        <c:axId val="2105183407"/>
        <c:axId val="0"/>
      </c:bar3DChart>
      <c:catAx>
        <c:axId val="21051788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05183407"/>
        <c:crosses val="autoZero"/>
        <c:auto val="1"/>
        <c:lblAlgn val="ctr"/>
        <c:lblOffset val="100"/>
        <c:noMultiLvlLbl val="0"/>
      </c:catAx>
      <c:valAx>
        <c:axId val="210518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105178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t>PREGUNTA 2: El tiempo de exposicicón del informe de la gestión institucional fue: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2.4999999999999949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8-45B4-9BFA-AF0526DB6D65}"/>
                </c:ext>
              </c:extLst>
            </c:dLbl>
            <c:dLbl>
              <c:idx val="1"/>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C8-45B4-9BFA-AF0526DB6D65}"/>
                </c:ext>
              </c:extLst>
            </c:dLbl>
            <c:dLbl>
              <c:idx val="2"/>
              <c:layout>
                <c:manualLayout>
                  <c:x val="2.499999999999989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8-45B4-9BFA-AF0526DB6D6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encuesta audiencia'!$L$9:$L$11</c:f>
              <c:strCache>
                <c:ptCount val="3"/>
                <c:pt idx="0">
                  <c:v>Muy largo</c:v>
                </c:pt>
                <c:pt idx="1">
                  <c:v>Adecuado</c:v>
                </c:pt>
                <c:pt idx="2">
                  <c:v>Corto</c:v>
                </c:pt>
              </c:strCache>
            </c:strRef>
          </c:cat>
          <c:val>
            <c:numRef>
              <c:f>'Resultados encuesta audiencia'!$M$9:$M$11</c:f>
              <c:numCache>
                <c:formatCode>General</c:formatCode>
                <c:ptCount val="3"/>
                <c:pt idx="0">
                  <c:v>3</c:v>
                </c:pt>
                <c:pt idx="1">
                  <c:v>34</c:v>
                </c:pt>
                <c:pt idx="2">
                  <c:v>2</c:v>
                </c:pt>
              </c:numCache>
            </c:numRef>
          </c:val>
          <c:shape val="cylinder"/>
          <c:extLst>
            <c:ext xmlns:c16="http://schemas.microsoft.com/office/drawing/2014/chart" uri="{C3380CC4-5D6E-409C-BE32-E72D297353CC}">
              <c16:uniqueId val="{00000003-BEC8-45B4-9BFA-AF0526DB6D65}"/>
            </c:ext>
          </c:extLst>
        </c:ser>
        <c:dLbls>
          <c:showLegendKey val="0"/>
          <c:showVal val="0"/>
          <c:showCatName val="0"/>
          <c:showSerName val="0"/>
          <c:showPercent val="0"/>
          <c:showBubbleSize val="0"/>
        </c:dLbls>
        <c:gapWidth val="150"/>
        <c:shape val="box"/>
        <c:axId val="2068792991"/>
        <c:axId val="2068794655"/>
        <c:axId val="0"/>
      </c:bar3DChart>
      <c:catAx>
        <c:axId val="20687929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68794655"/>
        <c:crosses val="autoZero"/>
        <c:auto val="1"/>
        <c:lblAlgn val="ctr"/>
        <c:lblOffset val="100"/>
        <c:noMultiLvlLbl val="0"/>
      </c:catAx>
      <c:valAx>
        <c:axId val="206879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687929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t>PREGUNTA 3: La información presentada en la audiencia pública responde a sus intereses?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1029-4E8B-B3B5-6C636F06DB62}"/>
              </c:ext>
            </c:extLst>
          </c:dPt>
          <c:dPt>
            <c:idx val="1"/>
            <c:bubble3D val="0"/>
            <c:spPr>
              <a:solidFill>
                <a:schemeClr val="accent2"/>
              </a:solidFill>
              <a:ln>
                <a:noFill/>
              </a:ln>
              <a:effectLst/>
            </c:spPr>
            <c:extLst>
              <c:ext xmlns:c16="http://schemas.microsoft.com/office/drawing/2014/chart" uri="{C3380CC4-5D6E-409C-BE32-E72D297353CC}">
                <c16:uniqueId val="{00000003-1029-4E8B-B3B5-6C636F06DB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encuesta audiencia'!$L$15:$L$16</c:f>
              <c:strCache>
                <c:ptCount val="2"/>
                <c:pt idx="0">
                  <c:v>Si </c:v>
                </c:pt>
                <c:pt idx="1">
                  <c:v>No</c:v>
                </c:pt>
              </c:strCache>
            </c:strRef>
          </c:cat>
          <c:val>
            <c:numRef>
              <c:f>'Resultados encuesta audiencia'!$M$15:$M$16</c:f>
              <c:numCache>
                <c:formatCode>General</c:formatCode>
                <c:ptCount val="2"/>
                <c:pt idx="0">
                  <c:v>39</c:v>
                </c:pt>
                <c:pt idx="1">
                  <c:v>1</c:v>
                </c:pt>
              </c:numCache>
            </c:numRef>
          </c:val>
          <c:extLst>
            <c:ext xmlns:c16="http://schemas.microsoft.com/office/drawing/2014/chart" uri="{C3380CC4-5D6E-409C-BE32-E72D297353CC}">
              <c16:uniqueId val="{00000004-1029-4E8B-B3B5-6C636F06DB6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CO" sz="1000"/>
              <a:t>PREGUNTA 4: La audiencia pública dio a conocer los resultados de la gestión de la entidad?</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8A2D-4768-B9D6-AD7972E20C3D}"/>
              </c:ext>
            </c:extLst>
          </c:dPt>
          <c:dPt>
            <c:idx val="1"/>
            <c:bubble3D val="0"/>
            <c:spPr>
              <a:solidFill>
                <a:schemeClr val="accent2"/>
              </a:solidFill>
              <a:ln>
                <a:noFill/>
              </a:ln>
              <a:effectLst/>
            </c:spPr>
            <c:extLst>
              <c:ext xmlns:c16="http://schemas.microsoft.com/office/drawing/2014/chart" uri="{C3380CC4-5D6E-409C-BE32-E72D297353CC}">
                <c16:uniqueId val="{00000003-8A2D-4768-B9D6-AD7972E20C3D}"/>
              </c:ext>
            </c:extLst>
          </c:dPt>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'Resultados encuesta audiencia'!$L$20:$L$21</c:f>
              <c:strCache>
                <c:ptCount val="2"/>
                <c:pt idx="0">
                  <c:v>Si </c:v>
                </c:pt>
                <c:pt idx="1">
                  <c:v>No</c:v>
                </c:pt>
              </c:strCache>
            </c:strRef>
          </c:cat>
          <c:val>
            <c:numRef>
              <c:f>'Resultados encuesta audiencia'!$M$20:$M$21</c:f>
              <c:numCache>
                <c:formatCode>General</c:formatCode>
                <c:ptCount val="2"/>
                <c:pt idx="0">
                  <c:v>39</c:v>
                </c:pt>
                <c:pt idx="1">
                  <c:v>1</c:v>
                </c:pt>
              </c:numCache>
            </c:numRef>
          </c:val>
          <c:extLst>
            <c:ext xmlns:c16="http://schemas.microsoft.com/office/drawing/2014/chart" uri="{C3380CC4-5D6E-409C-BE32-E72D297353CC}">
              <c16:uniqueId val="{00000004-8A2D-4768-B9D6-AD7972E20C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latin typeface="Arial" panose="020B0604020202020204" pitchFamily="34" charset="0"/>
          <a:cs typeface="Arial" panose="020B0604020202020204" pitchFamily="34" charset="0"/>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PREGUNTA 5: Volería a participar en otra audiencia pública de la entidad?</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11-4740-8925-8FE485DF79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11-4740-8925-8FE485DF793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encuesta audiencia'!$L$25:$L$26</c:f>
              <c:strCache>
                <c:ptCount val="2"/>
                <c:pt idx="0">
                  <c:v>Si </c:v>
                </c:pt>
                <c:pt idx="1">
                  <c:v>No</c:v>
                </c:pt>
              </c:strCache>
            </c:strRef>
          </c:cat>
          <c:val>
            <c:numRef>
              <c:f>'Resultados encuesta audiencia'!$M$25:$M$26</c:f>
              <c:numCache>
                <c:formatCode>General</c:formatCode>
                <c:ptCount val="2"/>
                <c:pt idx="0">
                  <c:v>2</c:v>
                </c:pt>
                <c:pt idx="1">
                  <c:v>38</c:v>
                </c:pt>
              </c:numCache>
            </c:numRef>
          </c:val>
          <c:extLst>
            <c:ext xmlns:c16="http://schemas.microsoft.com/office/drawing/2014/chart" uri="{C3380CC4-5D6E-409C-BE32-E72D297353CC}">
              <c16:uniqueId val="{00000004-EE11-4740-8925-8FE485DF79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927DF8E70374A84C563BFC4503D83" ma:contentTypeVersion="5" ma:contentTypeDescription="Create a new document." ma:contentTypeScope="" ma:versionID="a905ec00d30d3a78239f7b62a8b26663">
  <xsd:schema xmlns:xsd="http://www.w3.org/2001/XMLSchema" xmlns:xs="http://www.w3.org/2001/XMLSchema" xmlns:p="http://schemas.microsoft.com/office/2006/metadata/properties" xmlns:ns2="b552fb76-1353-4a28-a7fb-fab75e50fb11" targetNamespace="http://schemas.microsoft.com/office/2006/metadata/properties" ma:root="true" ma:fieldsID="848225ce931738f9cf79f93498f031fb" ns2:_="">
    <xsd:import namespace="b552fb76-1353-4a28-a7fb-fab75e50fb11"/>
    <xsd:element name="properties">
      <xsd:complexType>
        <xsd:sequence>
          <xsd:element name="documentManagement">
            <xsd:complexType>
              <xsd:all>
                <xsd:element ref="ns2:Descripci_x00f3_n" minOccurs="0"/>
                <xsd:element ref="ns2:Tipo_x0020_documento" minOccurs="0"/>
                <xsd:element ref="ns2:Formato" minOccurs="0"/>
                <xsd:element ref="ns2:Filtro" minOccurs="0"/>
                <xsd:element ref="ns2:Vigenc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52fb76-1353-4a28-a7fb-fab75e50fb11" elementFormDefault="qualified">
    <xsd:import namespace="http://schemas.microsoft.com/office/2006/documentManagement/types"/>
    <xsd:import namespace="http://schemas.microsoft.com/office/infopath/2007/PartnerControls"/>
    <xsd:element name="Descripci_x00f3_n" ma:index="8" nillable="true" ma:displayName="Descripción" ma:internalName="Descripci_x00f3_n">
      <xsd:simpleType>
        <xsd:restriction base="dms:Text">
          <xsd:maxLength value="255"/>
        </xsd:restriction>
      </xsd:simpleType>
    </xsd:element>
    <xsd:element name="Tipo_x0020_documento" ma:index="9" nillable="true" ma:displayName="Tipo documento" ma:default="Preguntas" ma:format="Dropdown" ma:internalName="Tipo_x0020_documento">
      <xsd:simpleType>
        <xsd:restriction base="dms:Choice">
          <xsd:enumeration value="Preguntas"/>
          <xsd:enumeration value="Cronograma"/>
          <xsd:enumeration value="Audiencia"/>
          <xsd:enumeration value="Rendición cuentas"/>
          <xsd:enumeration value="Cuadro de inversiones"/>
          <xsd:enumeration value="Informe"/>
          <xsd:enumeration value="Listados"/>
          <xsd:enumeration value="Resultados"/>
          <xsd:enumeration value="estrategia-PA"/>
        </xsd:restriction>
      </xsd:simpleType>
    </xsd:element>
    <xsd:element name="Formato" ma:index="10" nillable="true" ma:displayName="Formato" ma:default="/Style%20Library/Images/jpg.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internalName="Filtro">
      <xsd:simpleType>
        <xsd:restriction base="dms:Text">
          <xsd:maxLength value="255"/>
        </xsd:restriction>
      </xsd:simpleType>
    </xsd:element>
    <xsd:element name="Vigencia" ma:index="12" nillable="true" ma:displayName="Vigencia" ma:default="2022" ma:description="" ma:internalName="Vigenci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ato xmlns="b552fb76-1353-4a28-a7fb-fab75e50fb11">/Style%20Library/Images/doc.svg</Formato>
    <Descripci_x00f3_n xmlns="b552fb76-1353-4a28-a7fb-fab75e50fb11">Informe audiencia publica de Rendición de Cuentas 2017</Descripci_x00f3_n>
    <Filtro xmlns="b552fb76-1353-4a28-a7fb-fab75e50fb11">2017</Filtro>
    <Vigencia xmlns="b552fb76-1353-4a28-a7fb-fab75e50fb11">Informe audiencia publica de Rendición de Cuentas 2017</Vigencia>
    <Tipo_x0020_documento xmlns="b552fb76-1353-4a28-a7fb-fab75e50fb11">Rendición cuentas</Tipo_x0020_documento>
  </documentManagement>
</p:properties>
</file>

<file path=customXml/itemProps1.xml><?xml version="1.0" encoding="utf-8"?>
<ds:datastoreItem xmlns:ds="http://schemas.openxmlformats.org/officeDocument/2006/customXml" ds:itemID="{4307D1FA-859D-4604-A80D-0C398D7AD648}"/>
</file>

<file path=customXml/itemProps2.xml><?xml version="1.0" encoding="utf-8"?>
<ds:datastoreItem xmlns:ds="http://schemas.openxmlformats.org/officeDocument/2006/customXml" ds:itemID="{2900F4C0-1644-4645-ADE2-F4BEB2DFD078}"/>
</file>

<file path=customXml/itemProps3.xml><?xml version="1.0" encoding="utf-8"?>
<ds:datastoreItem xmlns:ds="http://schemas.openxmlformats.org/officeDocument/2006/customXml" ds:itemID="{8840A8FD-DC06-4420-907E-9C6CEAB3C820}"/>
</file>

<file path=docProps/app.xml><?xml version="1.0" encoding="utf-8"?>
<Properties xmlns="http://schemas.openxmlformats.org/officeDocument/2006/extended-properties" xmlns:vt="http://schemas.openxmlformats.org/officeDocument/2006/docPropsVTypes">
  <Template>Normal</Template>
  <TotalTime>432</TotalTime>
  <Pages>17</Pages>
  <Words>3473</Words>
  <Characters>19106</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Informe rendición de cuentas Aerocivil</vt:lpstr>
    </vt:vector>
  </TitlesOfParts>
  <Company>AEROCIVIL</Company>
  <LinksUpToDate>false</LinksUpToDate>
  <CharactersWithSpaces>22534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rendición de cuentas Aerocivil</dc:title>
  <dc:subject>GESTIÓN DOCUMENTAL</dc:subject>
  <dc:creator>Johanna Teresa Santamaria Caicedo</dc:creator>
  <cp:keywords>15</cp:keywords>
  <dc:description>Versión:01</dc:description>
  <cp:lastModifiedBy>Lina Marcela Morales Botero</cp:lastModifiedBy>
  <cp:revision>12</cp:revision>
  <cp:lastPrinted>2011-09-26T16:22:00Z</cp:lastPrinted>
  <dcterms:created xsi:type="dcterms:W3CDTF">2017-12-22T21:36:00Z</dcterms:created>
  <dcterms:modified xsi:type="dcterms:W3CDTF">2018-01-04T14:07:00Z</dcterms:modified>
  <cp:category>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0x010100C8A927DF8E70374A84C563BFC4503D83</vt:lpwstr>
  </property>
</Properties>
</file>